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928b" w14:textId="b659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марта 2019 года № 41. Зарегистрировано в Министерстве юстиции Республики Казахстан 12 апреля 2019 года № 18509.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июля 2019 года.</w:t>
      </w:r>
    </w:p>
    <w:bookmarkStart w:name="z5"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2 июля 2018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xml:space="preserve">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2015 года № 263 "Об утверждении Правил осуществления мониторинга валютных операций нерезидентов Республики Казахстан, осуществляющих деятельность на территории Республики Казахстан" (зарегистрировано в Реестре государственной регистрации нормативных правовых актов под № 13691, опубликовано 25 мая 2016 года в информационно-правовой системе "Әділет").</w:t>
      </w:r>
    </w:p>
    <w:bookmarkEnd w:id="2"/>
    <w:bookmarkStart w:name="z8" w:id="3"/>
    <w:p>
      <w:pPr>
        <w:spacing w:after="0"/>
        <w:ind w:left="0"/>
        <w:jc w:val="both"/>
      </w:pPr>
      <w:r>
        <w:rPr>
          <w:rFonts w:ascii="Times New Roman"/>
          <w:b w:val="false"/>
          <w:i w:val="false"/>
          <w:color w:val="000000"/>
          <w:sz w:val="28"/>
        </w:rPr>
        <w:t>
      3. Департаменту платежного баланса и валютного регулирования (Куандыков А.А.)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и 3) настоящего пункта и пунктом 4 настоящего постановления.</w:t>
      </w:r>
    </w:p>
    <w:bookmarkEnd w:id="7"/>
    <w:bookmarkStart w:name="z13"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4"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5" w:id="10"/>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 июля 2019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2019 года № 41</w:t>
            </w:r>
          </w:p>
        </w:tc>
      </w:tr>
    </w:tbl>
    <w:bookmarkStart w:name="z22" w:id="15"/>
    <w:p>
      <w:pPr>
        <w:spacing w:after="0"/>
        <w:ind w:left="0"/>
        <w:jc w:val="left"/>
      </w:pPr>
      <w:r>
        <w:rPr>
          <w:rFonts w:ascii="Times New Roman"/>
          <w:b/>
          <w:i w:val="false"/>
          <w:color w:val="000000"/>
        </w:rPr>
        <w:t xml:space="preserve"> Правила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15"/>
    <w:bookmarkStart w:name="z23" w:id="16"/>
    <w:p>
      <w:pPr>
        <w:spacing w:after="0"/>
        <w:ind w:left="0"/>
        <w:jc w:val="both"/>
      </w:pPr>
      <w:r>
        <w:rPr>
          <w:rFonts w:ascii="Times New Roman"/>
          <w:b w:val="false"/>
          <w:i w:val="false"/>
          <w:color w:val="000000"/>
          <w:sz w:val="28"/>
        </w:rPr>
        <w:t xml:space="preserve">
      1. Настоящие Правила представления информации филиалами (представительствами) иностранных нефинансовых организаций, осуществляющими деятельность в Республике Казахстан,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2 июля 2018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xml:space="preserve"> (далее – Закон) и определяют порядок представления филиалами (представительствами) иностранных нефинансовых организаций, осуществляющими деятельность в Республике Казахстан более одного года, (далее – филиалы (представительства) информации, включая формы и сроки представления отчетов, а также виды деятельности, при осуществлении которой филиалами (представительствами) требуется представление отчетов.</w:t>
      </w:r>
    </w:p>
    <w:bookmarkEnd w:id="16"/>
    <w:bookmarkStart w:name="z24" w:id="17"/>
    <w:p>
      <w:pPr>
        <w:spacing w:after="0"/>
        <w:ind w:left="0"/>
        <w:jc w:val="both"/>
      </w:pPr>
      <w:r>
        <w:rPr>
          <w:rFonts w:ascii="Times New Roman"/>
          <w:b w:val="false"/>
          <w:i w:val="false"/>
          <w:color w:val="000000"/>
          <w:sz w:val="28"/>
        </w:rPr>
        <w:t xml:space="preserve">
      2. В Правилах используются понятия и термины, применяемые в значениях, указанных в </w:t>
      </w:r>
      <w:r>
        <w:rPr>
          <w:rFonts w:ascii="Times New Roman"/>
          <w:b w:val="false"/>
          <w:i w:val="false"/>
          <w:color w:val="000000"/>
          <w:sz w:val="28"/>
        </w:rPr>
        <w:t>Законе</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3. Территориальный филиал Национального Банка Республики Казахстан (далее – территориальный филиал Национального Банка) направляет филиалу (представительству) письменный запрос в произвольной форме. Филиал (представительство) не позднее десяти рабочих дней со дня получения такого запроса представляет в территориальный филиал Национального Банка по месту своего нахождения отчет о филиале (представительстве) иностранной нефинансовой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6" w:id="19"/>
    <w:p>
      <w:pPr>
        <w:spacing w:after="0"/>
        <w:ind w:left="0"/>
        <w:jc w:val="both"/>
      </w:pPr>
      <w:r>
        <w:rPr>
          <w:rFonts w:ascii="Times New Roman"/>
          <w:b w:val="false"/>
          <w:i w:val="false"/>
          <w:color w:val="000000"/>
          <w:sz w:val="28"/>
        </w:rPr>
        <w:t>
      4. Территориальный филиал Национального Банка на основе полученной информации формирует список филиалов (представительств), представляющих информацию об операциях с резидентами и нерезидентами в форме отчетов в соответствии с Правилами (далее – список филиалов (представительств).</w:t>
      </w:r>
    </w:p>
    <w:bookmarkEnd w:id="19"/>
    <w:bookmarkStart w:name="z27" w:id="20"/>
    <w:p>
      <w:pPr>
        <w:spacing w:after="0"/>
        <w:ind w:left="0"/>
        <w:jc w:val="both"/>
      </w:pPr>
      <w:r>
        <w:rPr>
          <w:rFonts w:ascii="Times New Roman"/>
          <w:b w:val="false"/>
          <w:i w:val="false"/>
          <w:color w:val="000000"/>
          <w:sz w:val="28"/>
        </w:rPr>
        <w:t>
      В список филиалов (представительств) включаются филиалы (представительства), осуществляющие следующие виды деятельности:</w:t>
      </w:r>
    </w:p>
    <w:bookmarkEnd w:id="20"/>
    <w:bookmarkStart w:name="z28" w:id="21"/>
    <w:p>
      <w:pPr>
        <w:spacing w:after="0"/>
        <w:ind w:left="0"/>
        <w:jc w:val="both"/>
      </w:pPr>
      <w:r>
        <w:rPr>
          <w:rFonts w:ascii="Times New Roman"/>
          <w:b w:val="false"/>
          <w:i w:val="false"/>
          <w:color w:val="000000"/>
          <w:sz w:val="28"/>
        </w:rPr>
        <w:t>
      1) добыча сырой нефти, природного и попутного газа;</w:t>
      </w:r>
    </w:p>
    <w:bookmarkEnd w:id="21"/>
    <w:bookmarkStart w:name="z29" w:id="22"/>
    <w:p>
      <w:pPr>
        <w:spacing w:after="0"/>
        <w:ind w:left="0"/>
        <w:jc w:val="both"/>
      </w:pPr>
      <w:r>
        <w:rPr>
          <w:rFonts w:ascii="Times New Roman"/>
          <w:b w:val="false"/>
          <w:i w:val="false"/>
          <w:color w:val="000000"/>
          <w:sz w:val="28"/>
        </w:rPr>
        <w:t>
      2) строительные услуги;</w:t>
      </w:r>
    </w:p>
    <w:bookmarkEnd w:id="22"/>
    <w:bookmarkStart w:name="z30" w:id="23"/>
    <w:p>
      <w:pPr>
        <w:spacing w:after="0"/>
        <w:ind w:left="0"/>
        <w:jc w:val="both"/>
      </w:pPr>
      <w:r>
        <w:rPr>
          <w:rFonts w:ascii="Times New Roman"/>
          <w:b w:val="false"/>
          <w:i w:val="false"/>
          <w:color w:val="000000"/>
          <w:sz w:val="28"/>
        </w:rPr>
        <w:t>
      3) услуги, связанные с добычей полезных ископаемых;</w:t>
      </w:r>
    </w:p>
    <w:bookmarkEnd w:id="23"/>
    <w:bookmarkStart w:name="z31" w:id="24"/>
    <w:p>
      <w:pPr>
        <w:spacing w:after="0"/>
        <w:ind w:left="0"/>
        <w:jc w:val="both"/>
      </w:pPr>
      <w:r>
        <w:rPr>
          <w:rFonts w:ascii="Times New Roman"/>
          <w:b w:val="false"/>
          <w:i w:val="false"/>
          <w:color w:val="000000"/>
          <w:sz w:val="28"/>
        </w:rPr>
        <w:t>
      4) архитектурные, инженерные и иные технические услуги;</w:t>
      </w:r>
    </w:p>
    <w:bookmarkEnd w:id="24"/>
    <w:bookmarkStart w:name="z32" w:id="25"/>
    <w:p>
      <w:pPr>
        <w:spacing w:after="0"/>
        <w:ind w:left="0"/>
        <w:jc w:val="both"/>
      </w:pPr>
      <w:r>
        <w:rPr>
          <w:rFonts w:ascii="Times New Roman"/>
          <w:b w:val="false"/>
          <w:i w:val="false"/>
          <w:color w:val="000000"/>
          <w:sz w:val="28"/>
        </w:rPr>
        <w:t>
      5) научно-исследовательские и опытно-конструкторские работы.</w:t>
      </w:r>
    </w:p>
    <w:bookmarkEnd w:id="25"/>
    <w:bookmarkStart w:name="z33" w:id="26"/>
    <w:p>
      <w:pPr>
        <w:spacing w:after="0"/>
        <w:ind w:left="0"/>
        <w:jc w:val="both"/>
      </w:pPr>
      <w:r>
        <w:rPr>
          <w:rFonts w:ascii="Times New Roman"/>
          <w:b w:val="false"/>
          <w:i w:val="false"/>
          <w:color w:val="000000"/>
          <w:sz w:val="28"/>
        </w:rPr>
        <w:t xml:space="preserve">
      5. Территориальный филиал Национального Банка не позднее тридцати календарных дней со дня получения отчета о филиале (представительстве) иностранной нефинансовой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информирует филиал (представительство) о включении его в список филиалов (представительств) и необходимости представления отчетов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w:t>
      </w:r>
    </w:p>
    <w:bookmarkEnd w:id="26"/>
    <w:bookmarkStart w:name="z34" w:id="27"/>
    <w:p>
      <w:pPr>
        <w:spacing w:after="0"/>
        <w:ind w:left="0"/>
        <w:jc w:val="both"/>
      </w:pPr>
      <w:r>
        <w:rPr>
          <w:rFonts w:ascii="Times New Roman"/>
          <w:b w:val="false"/>
          <w:i w:val="false"/>
          <w:color w:val="000000"/>
          <w:sz w:val="28"/>
        </w:rPr>
        <w:t>
      Список филиалов (представительств) размещается на официальном интернет-ресурсе Национального Банка Республики Казахстан и актуализируется по мере изменения.</w:t>
      </w:r>
    </w:p>
    <w:bookmarkEnd w:id="27"/>
    <w:bookmarkStart w:name="z35" w:id="28"/>
    <w:p>
      <w:pPr>
        <w:spacing w:after="0"/>
        <w:ind w:left="0"/>
        <w:jc w:val="both"/>
      </w:pPr>
      <w:r>
        <w:rPr>
          <w:rFonts w:ascii="Times New Roman"/>
          <w:b w:val="false"/>
          <w:i w:val="false"/>
          <w:color w:val="000000"/>
          <w:sz w:val="28"/>
        </w:rPr>
        <w:t xml:space="preserve">
      6. Филиал (представительство), включенный в список филиалов (представительств), об изменениях реквизитов и показателей, представленных ранее в части А "Общая информация" отчета о филиале (представительстве) иностранной нефинансовой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направляет в территориальный филиал Национального Банка по месту своего нахождения письменное уведомление в произвольной форме.</w:t>
      </w:r>
    </w:p>
    <w:bookmarkEnd w:id="28"/>
    <w:bookmarkStart w:name="z36" w:id="29"/>
    <w:p>
      <w:pPr>
        <w:spacing w:after="0"/>
        <w:ind w:left="0"/>
        <w:jc w:val="both"/>
      </w:pPr>
      <w:r>
        <w:rPr>
          <w:rFonts w:ascii="Times New Roman"/>
          <w:b w:val="false"/>
          <w:i w:val="false"/>
          <w:color w:val="000000"/>
          <w:sz w:val="28"/>
        </w:rPr>
        <w:t>
      7. Филиал (представительство), включенный в список филиалов (представительств), представляет в территориальный филиал Национального Банка по месту своего нахождения следующие отчеты:</w:t>
      </w:r>
    </w:p>
    <w:bookmarkEnd w:id="29"/>
    <w:bookmarkStart w:name="z37" w:id="30"/>
    <w:p>
      <w:pPr>
        <w:spacing w:after="0"/>
        <w:ind w:left="0"/>
        <w:jc w:val="both"/>
      </w:pPr>
      <w:r>
        <w:rPr>
          <w:rFonts w:ascii="Times New Roman"/>
          <w:b w:val="false"/>
          <w:i w:val="false"/>
          <w:color w:val="000000"/>
          <w:sz w:val="28"/>
        </w:rPr>
        <w:t xml:space="preserve">
      1) отчет о проектах, осуществляемых в Республике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ежегодно до пятого апреля (включительно) текущего года;</w:t>
      </w:r>
    </w:p>
    <w:bookmarkEnd w:id="30"/>
    <w:bookmarkStart w:name="z38" w:id="31"/>
    <w:p>
      <w:pPr>
        <w:spacing w:after="0"/>
        <w:ind w:left="0"/>
        <w:jc w:val="both"/>
      </w:pPr>
      <w:r>
        <w:rPr>
          <w:rFonts w:ascii="Times New Roman"/>
          <w:b w:val="false"/>
          <w:i w:val="false"/>
          <w:color w:val="000000"/>
          <w:sz w:val="28"/>
        </w:rPr>
        <w:t xml:space="preserve">
      2) отчет о реализации проектов в Республике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ежеквартально до двадцатого числа (включительно) первого месяца, следующего за отчетным кварталом;</w:t>
      </w:r>
    </w:p>
    <w:bookmarkEnd w:id="31"/>
    <w:bookmarkStart w:name="z39" w:id="32"/>
    <w:p>
      <w:pPr>
        <w:spacing w:after="0"/>
        <w:ind w:left="0"/>
        <w:jc w:val="both"/>
      </w:pPr>
      <w:r>
        <w:rPr>
          <w:rFonts w:ascii="Times New Roman"/>
          <w:b w:val="false"/>
          <w:i w:val="false"/>
          <w:color w:val="000000"/>
          <w:sz w:val="28"/>
        </w:rPr>
        <w:t xml:space="preserve">
      3) отчет о движении денег на банковских счетах в иностранных банках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ежеквартально до двадцатого числа (включительно) первого месяца, следующего за отчетным кварталом;</w:t>
      </w:r>
    </w:p>
    <w:bookmarkEnd w:id="32"/>
    <w:bookmarkStart w:name="z40" w:id="33"/>
    <w:p>
      <w:pPr>
        <w:spacing w:after="0"/>
        <w:ind w:left="0"/>
        <w:jc w:val="both"/>
      </w:pPr>
      <w:r>
        <w:rPr>
          <w:rFonts w:ascii="Times New Roman"/>
          <w:b w:val="false"/>
          <w:i w:val="false"/>
          <w:color w:val="000000"/>
          <w:sz w:val="28"/>
        </w:rPr>
        <w:t xml:space="preserve">
      4) отчет о возмещении затрат и распределении прибыли по соглашению о разделе продукции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ежеквартально до двадцать пятого числа (включительно) первого месяца, следующего за отчетным кварталом.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Правления Национального Банка РК от 28.02.2022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8. Филиал (представительство) представляет в территориальный филиал Национального Банка отчеты, требуемые в соответствии с Правилами, на бумажном носителе либо электронным способом посредством использования информационных систем с соблюдением процедур подтверждения электронной цифровой подписью.</w:t>
      </w:r>
    </w:p>
    <w:bookmarkEnd w:id="34"/>
    <w:bookmarkStart w:name="z42" w:id="35"/>
    <w:p>
      <w:pPr>
        <w:spacing w:after="0"/>
        <w:ind w:left="0"/>
        <w:jc w:val="both"/>
      </w:pPr>
      <w:r>
        <w:rPr>
          <w:rFonts w:ascii="Times New Roman"/>
          <w:b w:val="false"/>
          <w:i w:val="false"/>
          <w:color w:val="000000"/>
          <w:sz w:val="28"/>
        </w:rPr>
        <w:t>
      Отчет, представленный иным способом, требует последующего подтверждения на бумажном носителе либо электронным способом посредством использования информационных систем с соблюдением процедур подтверждения электронной цифровой подписью.</w:t>
      </w:r>
    </w:p>
    <w:bookmarkEnd w:id="35"/>
    <w:bookmarkStart w:name="z43" w:id="36"/>
    <w:p>
      <w:pPr>
        <w:spacing w:after="0"/>
        <w:ind w:left="0"/>
        <w:jc w:val="both"/>
      </w:pPr>
      <w:r>
        <w:rPr>
          <w:rFonts w:ascii="Times New Roman"/>
          <w:b w:val="false"/>
          <w:i w:val="false"/>
          <w:color w:val="000000"/>
          <w:sz w:val="28"/>
        </w:rPr>
        <w:t>
      При представлении одного отчета разными способами датой представления отчета считается ранняя из дат.</w:t>
      </w:r>
    </w:p>
    <w:bookmarkEnd w:id="36"/>
    <w:p>
      <w:pPr>
        <w:spacing w:after="0"/>
        <w:ind w:left="0"/>
        <w:jc w:val="both"/>
      </w:pPr>
      <w:r>
        <w:rPr>
          <w:rFonts w:ascii="Times New Roman"/>
          <w:b w:val="false"/>
          <w:i w:val="false"/>
          <w:color w:val="000000"/>
          <w:sz w:val="28"/>
        </w:rPr>
        <w:t>
      Если срок представления отчета, установленный Правилами, истекает в нерабочий день, то датой окончания срока представления отчета считается следующий за ним рабочий день. Датой представления отчета на бумажном носителе считается день получения отчета адресатом при представлении нарочным или день отправления на почтовом штемпеле.</w:t>
      </w:r>
    </w:p>
    <w:bookmarkStart w:name="z45" w:id="37"/>
    <w:p>
      <w:pPr>
        <w:spacing w:after="0"/>
        <w:ind w:left="0"/>
        <w:jc w:val="both"/>
      </w:pPr>
      <w:r>
        <w:rPr>
          <w:rFonts w:ascii="Times New Roman"/>
          <w:b w:val="false"/>
          <w:i w:val="false"/>
          <w:color w:val="000000"/>
          <w:sz w:val="28"/>
        </w:rPr>
        <w:t>
      9. Филиал (представительство), включенный в список филиалов (представительств), по запросу территориального филиала Национального Банка представляет документы, необходимые для проверки достоверности представленных отчетов (копии положения о филиале (представительстве), договоров, счетов-фактур, актов приема-передачи, платежных поручений, а также финансовой отчетности).</w:t>
      </w:r>
    </w:p>
    <w:bookmarkEnd w:id="37"/>
    <w:bookmarkStart w:name="z267" w:id="38"/>
    <w:p>
      <w:pPr>
        <w:spacing w:after="0"/>
        <w:ind w:left="0"/>
        <w:jc w:val="both"/>
      </w:pPr>
      <w:r>
        <w:rPr>
          <w:rFonts w:ascii="Times New Roman"/>
          <w:b w:val="false"/>
          <w:i w:val="false"/>
          <w:color w:val="000000"/>
          <w:sz w:val="28"/>
        </w:rPr>
        <w:t>
      9-1. Филиал (представительство), включенный в список филиалов (представительств), по запросу Национального Банка представляет прогнозную информацию о реализации проекта, финансировании и возврате финансирования, иных финансово-производственных показателях по форме и в срок, указанные в запросе.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постановлением Правления Национального Банка РК от 28.02.2022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10. В случае наличия у филиала (представительства) копии решения территориального подразделения органа государственных доходов о приостановлении налоговой отчетности налогоплательщиком, представление отчетов, указанных в </w:t>
      </w:r>
      <w:r>
        <w:rPr>
          <w:rFonts w:ascii="Times New Roman"/>
          <w:b w:val="false"/>
          <w:i w:val="false"/>
          <w:color w:val="000000"/>
          <w:sz w:val="28"/>
        </w:rPr>
        <w:t>пункте 7</w:t>
      </w:r>
      <w:r>
        <w:rPr>
          <w:rFonts w:ascii="Times New Roman"/>
          <w:b w:val="false"/>
          <w:i w:val="false"/>
          <w:color w:val="000000"/>
          <w:sz w:val="28"/>
        </w:rPr>
        <w:t xml:space="preserve"> Правил, не требуется со дня представления филиалом (представительством) в территориальный филиал Национального Банка по месту своего нахождения копии такого решения и до истечения срока приостановления представления налоговой отчетности.</w:t>
      </w:r>
    </w:p>
    <w:bookmarkEnd w:id="39"/>
    <w:bookmarkStart w:name="z47" w:id="40"/>
    <w:p>
      <w:pPr>
        <w:spacing w:after="0"/>
        <w:ind w:left="0"/>
        <w:jc w:val="both"/>
      </w:pPr>
      <w:r>
        <w:rPr>
          <w:rFonts w:ascii="Times New Roman"/>
          <w:b w:val="false"/>
          <w:i w:val="false"/>
          <w:color w:val="000000"/>
          <w:sz w:val="28"/>
        </w:rPr>
        <w:t xml:space="preserve">
      11. Филиал (представительство) исключается из списка филиалов (представительств) при прекращении осуществления видов деятельности, указанных в части второй пункта 4 Правил, снятии с учетной регистрации в органах юстиции, окончании реализации проекта и/или снижении динамики показателей, получаемых из отчетов о реализации проектов в Республике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в течение четырех кварталов подряд.</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28.02.2022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 организаций,</w:t>
            </w:r>
            <w:r>
              <w:br/>
            </w:r>
            <w:r>
              <w:rPr>
                <w:rFonts w:ascii="Times New Roman"/>
                <w:b w:val="false"/>
                <w:i w:val="false"/>
                <w:color w:val="000000"/>
                <w:sz w:val="20"/>
              </w:rPr>
              <w:t>осуществляющими деятельность</w:t>
            </w:r>
            <w:r>
              <w:br/>
            </w:r>
            <w:r>
              <w:rPr>
                <w:rFonts w:ascii="Times New Roman"/>
                <w:b w:val="false"/>
                <w:i w:val="false"/>
                <w:color w:val="000000"/>
                <w:sz w:val="20"/>
              </w:rPr>
              <w:t>в Республике Казахстан</w:t>
            </w:r>
          </w:p>
        </w:tc>
      </w:tr>
    </w:tbl>
    <w:bookmarkStart w:name="z49" w:id="4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
    <w:p>
      <w:pPr>
        <w:spacing w:after="0"/>
        <w:ind w:left="0"/>
        <w:jc w:val="both"/>
      </w:pPr>
      <w:r>
        <w:rPr>
          <w:rFonts w:ascii="Times New Roman"/>
          <w:b w:val="false"/>
          <w:i w:val="false"/>
          <w:color w:val="000000"/>
          <w:sz w:val="28"/>
        </w:rPr>
        <w:t>
      Представляется: в территориальный филиал Национального Банка</w:t>
      </w:r>
    </w:p>
    <w:p>
      <w:pPr>
        <w:spacing w:after="0"/>
        <w:ind w:left="0"/>
        <w:jc w:val="both"/>
      </w:pPr>
      <w:r>
        <w:rPr>
          <w:rFonts w:ascii="Times New Roman"/>
          <w:b w:val="false"/>
          <w:i w:val="false"/>
          <w:color w:val="000000"/>
          <w:sz w:val="28"/>
        </w:rPr>
        <w:t>Республики Казахстан по месту нахождения филиала (представительства)</w:t>
      </w:r>
    </w:p>
    <w:p>
      <w:pPr>
        <w:spacing w:after="0"/>
        <w:ind w:left="0"/>
        <w:jc w:val="both"/>
      </w:pPr>
      <w:r>
        <w:rPr>
          <w:rFonts w:ascii="Times New Roman"/>
          <w:b w:val="false"/>
          <w:i w:val="false"/>
          <w:color w:val="000000"/>
          <w:sz w:val="28"/>
        </w:rPr>
        <w:t>иностранной нефинансовой организации, осуществляющего деятельность</w:t>
      </w:r>
    </w:p>
    <w:p>
      <w:pPr>
        <w:spacing w:after="0"/>
        <w:ind w:left="0"/>
        <w:jc w:val="both"/>
      </w:pPr>
      <w:r>
        <w:rPr>
          <w:rFonts w:ascii="Times New Roman"/>
          <w:b w:val="false"/>
          <w:i w:val="false"/>
          <w:color w:val="000000"/>
          <w:sz w:val="28"/>
        </w:rPr>
        <w:t>в Республике Казахстан более одного года</w:t>
      </w:r>
    </w:p>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0" w:id="42"/>
    <w:p>
      <w:pPr>
        <w:spacing w:after="0"/>
        <w:ind w:left="0"/>
        <w:jc w:val="left"/>
      </w:pPr>
      <w:r>
        <w:rPr>
          <w:rFonts w:ascii="Times New Roman"/>
          <w:b/>
          <w:i w:val="false"/>
          <w:color w:val="000000"/>
        </w:rPr>
        <w:t xml:space="preserve"> Отчет о филиале (представительстве) иностранной нефинансовой организации</w:t>
      </w:r>
    </w:p>
    <w:bookmarkEnd w:id="42"/>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Правления Национального Банка РК от 28.02.2022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VM_BI_1</w:t>
      </w:r>
    </w:p>
    <w:p>
      <w:pPr>
        <w:spacing w:after="0"/>
        <w:ind w:left="0"/>
        <w:jc w:val="both"/>
      </w:pPr>
      <w:r>
        <w:rPr>
          <w:rFonts w:ascii="Times New Roman"/>
          <w:b w:val="false"/>
          <w:i w:val="false"/>
          <w:color w:val="000000"/>
          <w:sz w:val="28"/>
        </w:rPr>
        <w:t>Периодичность: единовременная, по запросу территориального филиала</w:t>
      </w:r>
    </w:p>
    <w:p>
      <w:pPr>
        <w:spacing w:after="0"/>
        <w:ind w:left="0"/>
        <w:jc w:val="both"/>
      </w:pPr>
      <w:r>
        <w:rPr>
          <w:rFonts w:ascii="Times New Roman"/>
          <w:b w:val="false"/>
          <w:i w:val="false"/>
          <w:color w:val="000000"/>
          <w:sz w:val="28"/>
        </w:rPr>
        <w:t>Национального Банка Республики Казахстан</w:t>
      </w:r>
    </w:p>
    <w:p>
      <w:pPr>
        <w:spacing w:after="0"/>
        <w:ind w:left="0"/>
        <w:jc w:val="both"/>
      </w:pPr>
      <w:r>
        <w:rPr>
          <w:rFonts w:ascii="Times New Roman"/>
          <w:b w:val="false"/>
          <w:i w:val="false"/>
          <w:color w:val="000000"/>
          <w:sz w:val="28"/>
        </w:rPr>
        <w:t>Отчетный период: за _________ год</w:t>
      </w:r>
    </w:p>
    <w:p>
      <w:pPr>
        <w:spacing w:after="0"/>
        <w:ind w:left="0"/>
        <w:jc w:val="both"/>
      </w:pPr>
      <w:r>
        <w:rPr>
          <w:rFonts w:ascii="Times New Roman"/>
          <w:b w:val="false"/>
          <w:i w:val="false"/>
          <w:color w:val="000000"/>
          <w:sz w:val="28"/>
        </w:rPr>
        <w:t>Круг лиц, представляющих отчет: филиал (представительство) иностранной</w:t>
      </w:r>
    </w:p>
    <w:p>
      <w:pPr>
        <w:spacing w:after="0"/>
        <w:ind w:left="0"/>
        <w:jc w:val="both"/>
      </w:pPr>
      <w:r>
        <w:rPr>
          <w:rFonts w:ascii="Times New Roman"/>
          <w:b w:val="false"/>
          <w:i w:val="false"/>
          <w:color w:val="000000"/>
          <w:sz w:val="28"/>
        </w:rPr>
        <w:t>нефинансовой организации, осуществляющий деятельность в Республике Казахстан</w:t>
      </w:r>
    </w:p>
    <w:p>
      <w:pPr>
        <w:spacing w:after="0"/>
        <w:ind w:left="0"/>
        <w:jc w:val="both"/>
      </w:pPr>
      <w:r>
        <w:rPr>
          <w:rFonts w:ascii="Times New Roman"/>
          <w:b w:val="false"/>
          <w:i w:val="false"/>
          <w:color w:val="000000"/>
          <w:sz w:val="28"/>
        </w:rPr>
        <w:t>более одного года</w:t>
      </w:r>
    </w:p>
    <w:p>
      <w:pPr>
        <w:spacing w:after="0"/>
        <w:ind w:left="0"/>
        <w:jc w:val="both"/>
      </w:pPr>
      <w:r>
        <w:rPr>
          <w:rFonts w:ascii="Times New Roman"/>
          <w:b w:val="false"/>
          <w:i w:val="false"/>
          <w:color w:val="000000"/>
          <w:sz w:val="28"/>
        </w:rPr>
        <w:t>Срок представления формы административных данных: не позднее десяти рабочих</w:t>
      </w:r>
    </w:p>
    <w:p>
      <w:pPr>
        <w:spacing w:after="0"/>
        <w:ind w:left="0"/>
        <w:jc w:val="both"/>
      </w:pPr>
      <w:r>
        <w:rPr>
          <w:rFonts w:ascii="Times New Roman"/>
          <w:b w:val="false"/>
          <w:i w:val="false"/>
          <w:color w:val="000000"/>
          <w:sz w:val="28"/>
        </w:rPr>
        <w:t>дней со дня получения запроса территориального филиала Национального Банка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8" w:id="43"/>
      <w:r>
        <w:rPr>
          <w:rFonts w:ascii="Times New Roman"/>
          <w:b w:val="false"/>
          <w:i w:val="false"/>
          <w:color w:val="000000"/>
          <w:sz w:val="28"/>
        </w:rPr>
        <w:t>
      __________________________________________________________________________</w:t>
      </w:r>
    </w:p>
    <w:bookmarkEnd w:id="43"/>
    <w:p>
      <w:pPr>
        <w:spacing w:after="0"/>
        <w:ind w:left="0"/>
        <w:jc w:val="both"/>
      </w:pPr>
      <w:r>
        <w:rPr>
          <w:rFonts w:ascii="Times New Roman"/>
          <w:b w:val="false"/>
          <w:i w:val="false"/>
          <w:color w:val="000000"/>
          <w:sz w:val="28"/>
        </w:rPr>
        <w:t xml:space="preserve">       наименование филиала (представительства) иностранной нефинансовой организации,</w:t>
      </w:r>
    </w:p>
    <w:p>
      <w:pPr>
        <w:spacing w:after="0"/>
        <w:ind w:left="0"/>
        <w:jc w:val="both"/>
      </w:pPr>
      <w:r>
        <w:rPr>
          <w:rFonts w:ascii="Times New Roman"/>
          <w:b w:val="false"/>
          <w:i w:val="false"/>
          <w:color w:val="000000"/>
          <w:sz w:val="28"/>
        </w:rPr>
        <w:t xml:space="preserve"> осуществляющего деятельность в Республике Казахстан более одного года (далее – филиал (представительство)</w:t>
      </w:r>
    </w:p>
    <w:p>
      <w:pPr>
        <w:spacing w:after="0"/>
        <w:ind w:left="0"/>
        <w:jc w:val="both"/>
      </w:pPr>
      <w:r>
        <w:rPr>
          <w:rFonts w:ascii="Times New Roman"/>
          <w:b w:val="false"/>
          <w:i w:val="false"/>
          <w:color w:val="000000"/>
          <w:sz w:val="28"/>
        </w:rPr>
        <w:t>Часть А. "Общая информация"</w:t>
      </w:r>
    </w:p>
    <w:p>
      <w:pPr>
        <w:spacing w:after="0"/>
        <w:ind w:left="0"/>
        <w:jc w:val="both"/>
      </w:pPr>
      <w:r>
        <w:rPr>
          <w:rFonts w:ascii="Times New Roman"/>
          <w:b w:val="false"/>
          <w:i w:val="false"/>
          <w:color w:val="000000"/>
          <w:sz w:val="28"/>
        </w:rPr>
        <w:t>1. Бизнес-идентификационный номер (далее – БИН) __________________</w:t>
      </w:r>
    </w:p>
    <w:p>
      <w:pPr>
        <w:spacing w:after="0"/>
        <w:ind w:left="0"/>
        <w:jc w:val="both"/>
      </w:pPr>
      <w:r>
        <w:rPr>
          <w:rFonts w:ascii="Times New Roman"/>
          <w:b w:val="false"/>
          <w:i w:val="false"/>
          <w:color w:val="000000"/>
          <w:sz w:val="28"/>
        </w:rPr>
        <w:t>2. Руководитель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3. Фактический адрес ____________________________________________</w:t>
      </w:r>
    </w:p>
    <w:p>
      <w:pPr>
        <w:spacing w:after="0"/>
        <w:ind w:left="0"/>
        <w:jc w:val="both"/>
      </w:pPr>
      <w:r>
        <w:rPr>
          <w:rFonts w:ascii="Times New Roman"/>
          <w:b w:val="false"/>
          <w:i w:val="false"/>
          <w:color w:val="000000"/>
          <w:sz w:val="28"/>
        </w:rPr>
        <w:t>телефон ____________ факс _______________ e-mail _________________</w:t>
      </w:r>
    </w:p>
    <w:p>
      <w:pPr>
        <w:spacing w:after="0"/>
        <w:ind w:left="0"/>
        <w:jc w:val="both"/>
      </w:pPr>
      <w:r>
        <w:rPr>
          <w:rFonts w:ascii="Times New Roman"/>
          <w:b w:val="false"/>
          <w:i w:val="false"/>
          <w:color w:val="000000"/>
          <w:sz w:val="28"/>
        </w:rPr>
        <w:t>4. Информация об иностранной нефинансовой организации, создавшей филиал</w:t>
      </w:r>
    </w:p>
    <w:p>
      <w:pPr>
        <w:spacing w:after="0"/>
        <w:ind w:left="0"/>
        <w:jc w:val="both"/>
      </w:pPr>
      <w:r>
        <w:rPr>
          <w:rFonts w:ascii="Times New Roman"/>
          <w:b w:val="false"/>
          <w:i w:val="false"/>
          <w:color w:val="000000"/>
          <w:sz w:val="28"/>
        </w:rPr>
        <w:t>(представительство) на территории Республики Казахстан:</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Страна регистрации ______________________________________________</w:t>
      </w:r>
    </w:p>
    <w:p>
      <w:pPr>
        <w:spacing w:after="0"/>
        <w:ind w:left="0"/>
        <w:jc w:val="both"/>
      </w:pPr>
      <w:r>
        <w:rPr>
          <w:rFonts w:ascii="Times New Roman"/>
          <w:b w:val="false"/>
          <w:i w:val="false"/>
          <w:color w:val="000000"/>
          <w:sz w:val="28"/>
        </w:rPr>
        <w:t>Идентификационный номер страны регистрации (при наличии) ________</w:t>
      </w:r>
    </w:p>
    <w:p>
      <w:pPr>
        <w:spacing w:after="0"/>
        <w:ind w:left="0"/>
        <w:jc w:val="both"/>
      </w:pPr>
      <w:r>
        <w:rPr>
          <w:rFonts w:ascii="Times New Roman"/>
          <w:b w:val="false"/>
          <w:i w:val="false"/>
          <w:color w:val="000000"/>
          <w:sz w:val="28"/>
        </w:rPr>
        <w:t>БИН (при наличии) ______________________________________________</w:t>
      </w:r>
    </w:p>
    <w:p>
      <w:pPr>
        <w:spacing w:after="0"/>
        <w:ind w:left="0"/>
        <w:jc w:val="both"/>
      </w:pPr>
      <w:r>
        <w:rPr>
          <w:rFonts w:ascii="Times New Roman"/>
          <w:b w:val="false"/>
          <w:i w:val="false"/>
          <w:color w:val="000000"/>
          <w:sz w:val="28"/>
        </w:rPr>
        <w:t>5. Информация об учредителях и (или) акционерах иностранной нефинансовой организации,</w:t>
      </w:r>
    </w:p>
    <w:p>
      <w:pPr>
        <w:spacing w:after="0"/>
        <w:ind w:left="0"/>
        <w:jc w:val="both"/>
      </w:pPr>
      <w:r>
        <w:rPr>
          <w:rFonts w:ascii="Times New Roman"/>
          <w:b w:val="false"/>
          <w:i w:val="false"/>
          <w:color w:val="000000"/>
          <w:sz w:val="28"/>
        </w:rPr>
        <w:t>создавшей филиал (представительство) на территории Республики Казахстан, владеющие не</w:t>
      </w:r>
    </w:p>
    <w:p>
      <w:pPr>
        <w:spacing w:after="0"/>
        <w:ind w:left="0"/>
        <w:jc w:val="both"/>
      </w:pPr>
      <w:r>
        <w:rPr>
          <w:rFonts w:ascii="Times New Roman"/>
          <w:b w:val="false"/>
          <w:i w:val="false"/>
          <w:color w:val="000000"/>
          <w:sz w:val="28"/>
        </w:rPr>
        <w:t>менее десятью  процентами голосующих акций или голосов участников, или их эквивалента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страны регистрации (для нерезидента, при наличии), БИН или индивидуальный идентификационный номер (для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процентах) участия в уставном капитале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 w:id="44"/>
      <w:r>
        <w:rPr>
          <w:rFonts w:ascii="Times New Roman"/>
          <w:b w:val="false"/>
          <w:i w:val="false"/>
          <w:color w:val="000000"/>
          <w:sz w:val="28"/>
        </w:rPr>
        <w:t>
      6. Дата учетной регистрации филиала (представительства) _____________</w:t>
      </w:r>
    </w:p>
    <w:bookmarkEnd w:id="44"/>
    <w:p>
      <w:pPr>
        <w:spacing w:after="0"/>
        <w:ind w:left="0"/>
        <w:jc w:val="both"/>
      </w:pPr>
      <w:r>
        <w:rPr>
          <w:rFonts w:ascii="Times New Roman"/>
          <w:b w:val="false"/>
          <w:i w:val="false"/>
          <w:color w:val="000000"/>
          <w:sz w:val="28"/>
        </w:rPr>
        <w:t>7. Виды деятельности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в соответствии с положением о филиале (представительстве)</w:t>
      </w:r>
    </w:p>
    <w:p>
      <w:pPr>
        <w:spacing w:after="0"/>
        <w:ind w:left="0"/>
        <w:jc w:val="both"/>
      </w:pPr>
      <w:r>
        <w:rPr>
          <w:rFonts w:ascii="Times New Roman"/>
          <w:b w:val="false"/>
          <w:i w:val="false"/>
          <w:color w:val="000000"/>
          <w:sz w:val="28"/>
        </w:rPr>
        <w:t>8. Количество работников _________ из них нерезидентов __________________</w:t>
      </w:r>
    </w:p>
    <w:p>
      <w:pPr>
        <w:spacing w:after="0"/>
        <w:ind w:left="0"/>
        <w:jc w:val="both"/>
      </w:pPr>
      <w:r>
        <w:rPr>
          <w:rFonts w:ascii="Times New Roman"/>
          <w:b w:val="false"/>
          <w:i w:val="false"/>
          <w:color w:val="000000"/>
          <w:sz w:val="28"/>
        </w:rPr>
        <w:t>Часть Б. Отдельные показатели производственно-финансовой деятельности за 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миллионах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Часть 1. Товары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произведенных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реализованных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Активы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требования к нерезидентам (за исключением требований к филиалам (представительствам) иностранных финансовых и нефинансовых организаций, осуществляющим деятельность на территории Республики Казахстан) ((11)+(12)+(13)+(14))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иностранной нефинансовой организации, создавшей филиал (представительство) на территории Республики Казахстан, ее структурным подразделениям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других нерезидентов, связанная с поставками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в наличной форме и на счетах в иностранных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обязательства перед нерезидентами (за исключением обязательств перед филиалами (представительствами) иностранных финансовых и нефинансовых организаций, осуществляющими деятельность на территории Республики Казахстан) ((17)+(18)+(19)+(20))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иностранной нефинансовой организацией, создавшей филиал (представительство) на территории Республики Казахстан, ее структурными подразделениями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займы от других 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перед другими нерезидентами, связанная с поставками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Чистая прибыль (убыток) после уплаты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45"/>
      <w:r>
        <w:rPr>
          <w:rFonts w:ascii="Times New Roman"/>
          <w:b w:val="false"/>
          <w:i w:val="false"/>
          <w:color w:val="000000"/>
          <w:sz w:val="28"/>
        </w:rPr>
        <w:t>
      Руководитель (в период его отсутствия – лицо, его замещающее)</w:t>
      </w:r>
    </w:p>
    <w:bookmarkEnd w:id="45"/>
    <w:p>
      <w:pPr>
        <w:spacing w:after="0"/>
        <w:ind w:left="0"/>
        <w:jc w:val="both"/>
      </w:pPr>
      <w:r>
        <w:rPr>
          <w:rFonts w:ascii="Times New Roman"/>
          <w:b w:val="false"/>
          <w:i w:val="false"/>
          <w:color w:val="000000"/>
          <w:sz w:val="28"/>
        </w:rPr>
        <w:t>__________ _________ 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"______"_____________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филиале (представительстве)</w:t>
            </w:r>
            <w:r>
              <w:br/>
            </w:r>
            <w:r>
              <w:rPr>
                <w:rFonts w:ascii="Times New Roman"/>
                <w:b w:val="false"/>
                <w:i w:val="false"/>
                <w:color w:val="000000"/>
                <w:sz w:val="20"/>
              </w:rPr>
              <w:t>иностранной нефинансовой организации"</w:t>
            </w:r>
          </w:p>
        </w:tc>
      </w:tr>
    </w:tbl>
    <w:bookmarkStart w:name="z63" w:id="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филиале (представительстве) иностранной нефинансовой организации"</w:t>
      </w:r>
    </w:p>
    <w:bookmarkEnd w:id="46"/>
    <w:bookmarkStart w:name="z64" w:id="47"/>
    <w:p>
      <w:pPr>
        <w:spacing w:after="0"/>
        <w:ind w:left="0"/>
        <w:jc w:val="left"/>
      </w:pPr>
      <w:r>
        <w:rPr>
          <w:rFonts w:ascii="Times New Roman"/>
          <w:b/>
          <w:i w:val="false"/>
          <w:color w:val="000000"/>
        </w:rPr>
        <w:t xml:space="preserve"> Глава 1. Общие положения</w:t>
      </w:r>
    </w:p>
    <w:bookmarkEnd w:id="47"/>
    <w:bookmarkStart w:name="z65" w:id="48"/>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"Отчет о филиале (представительстве) иностранной нефинансовой организации" (далее – Форма).</w:t>
      </w:r>
    </w:p>
    <w:bookmarkEnd w:id="48"/>
    <w:bookmarkStart w:name="z66" w:id="49"/>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2 июля 2018 года "О валютном регулировании и валютном контроле".</w:t>
      </w:r>
    </w:p>
    <w:bookmarkEnd w:id="49"/>
    <w:bookmarkStart w:name="z67" w:id="50"/>
    <w:p>
      <w:pPr>
        <w:spacing w:after="0"/>
        <w:ind w:left="0"/>
        <w:jc w:val="both"/>
      </w:pPr>
      <w:r>
        <w:rPr>
          <w:rFonts w:ascii="Times New Roman"/>
          <w:b w:val="false"/>
          <w:i w:val="false"/>
          <w:color w:val="000000"/>
          <w:sz w:val="28"/>
        </w:rPr>
        <w:t>
      3. Форму подписывает первый руководитель (в период его отсутствия – лицо, его замещающее).</w:t>
      </w:r>
    </w:p>
    <w:bookmarkEnd w:id="50"/>
    <w:bookmarkStart w:name="z68" w:id="51"/>
    <w:p>
      <w:pPr>
        <w:spacing w:after="0"/>
        <w:ind w:left="0"/>
        <w:jc w:val="both"/>
      </w:pPr>
      <w:r>
        <w:rPr>
          <w:rFonts w:ascii="Times New Roman"/>
          <w:b w:val="false"/>
          <w:i w:val="false"/>
          <w:color w:val="000000"/>
          <w:sz w:val="28"/>
        </w:rPr>
        <w:t>
      4. Форма представляется на бумажном носителе.</w:t>
      </w:r>
    </w:p>
    <w:bookmarkEnd w:id="51"/>
    <w:bookmarkStart w:name="z69" w:id="52"/>
    <w:p>
      <w:pPr>
        <w:spacing w:after="0"/>
        <w:ind w:left="0"/>
        <w:jc w:val="left"/>
      </w:pPr>
      <w:r>
        <w:rPr>
          <w:rFonts w:ascii="Times New Roman"/>
          <w:b/>
          <w:i w:val="false"/>
          <w:color w:val="000000"/>
        </w:rPr>
        <w:t xml:space="preserve"> Глава 2. Заполнение Формы</w:t>
      </w:r>
    </w:p>
    <w:bookmarkEnd w:id="52"/>
    <w:bookmarkStart w:name="z70" w:id="53"/>
    <w:p>
      <w:pPr>
        <w:spacing w:after="0"/>
        <w:ind w:left="0"/>
        <w:jc w:val="both"/>
      </w:pPr>
      <w:r>
        <w:rPr>
          <w:rFonts w:ascii="Times New Roman"/>
          <w:b w:val="false"/>
          <w:i w:val="false"/>
          <w:color w:val="000000"/>
          <w:sz w:val="28"/>
        </w:rPr>
        <w:t>
      5. Для заполнения Формы используются следующие понятия:</w:t>
      </w:r>
    </w:p>
    <w:bookmarkEnd w:id="53"/>
    <w:bookmarkStart w:name="z71" w:id="54"/>
    <w:p>
      <w:pPr>
        <w:spacing w:after="0"/>
        <w:ind w:left="0"/>
        <w:jc w:val="both"/>
      </w:pPr>
      <w:r>
        <w:rPr>
          <w:rFonts w:ascii="Times New Roman"/>
          <w:b w:val="false"/>
          <w:i w:val="false"/>
          <w:color w:val="000000"/>
          <w:sz w:val="28"/>
        </w:rPr>
        <w:t>
      1)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p>
    <w:bookmarkEnd w:id="54"/>
    <w:bookmarkStart w:name="z72" w:id="55"/>
    <w:p>
      <w:pPr>
        <w:spacing w:after="0"/>
        <w:ind w:left="0"/>
        <w:jc w:val="both"/>
      </w:pPr>
      <w:r>
        <w:rPr>
          <w:rFonts w:ascii="Times New Roman"/>
          <w:b w:val="false"/>
          <w:i w:val="false"/>
          <w:color w:val="000000"/>
          <w:sz w:val="28"/>
        </w:rPr>
        <w:t>
      2) идентификационный номер страны регистрации – уникальный идентификационный номер иностранного государства, формируемый для физического лица или юридического лица в соответствии с законодательством страны регистрации.</w:t>
      </w:r>
    </w:p>
    <w:bookmarkEnd w:id="55"/>
    <w:bookmarkStart w:name="z73" w:id="56"/>
    <w:p>
      <w:pPr>
        <w:spacing w:after="0"/>
        <w:ind w:left="0"/>
        <w:jc w:val="both"/>
      </w:pPr>
      <w:r>
        <w:rPr>
          <w:rFonts w:ascii="Times New Roman"/>
          <w:b w:val="false"/>
          <w:i w:val="false"/>
          <w:color w:val="000000"/>
          <w:sz w:val="28"/>
        </w:rPr>
        <w:t>
      6. В части А Формы по "Стране регистрации" указывается двухбуквенный код страны согласно национальному классификатору НК РК 06 ISO 3166-1-2016 "Коды для представления названий стран и единиц их административно-территориальных подразделений. Часть 1. Коды стран".</w:t>
      </w:r>
    </w:p>
    <w:bookmarkEnd w:id="56"/>
    <w:bookmarkStart w:name="z74" w:id="57"/>
    <w:p>
      <w:pPr>
        <w:spacing w:after="0"/>
        <w:ind w:left="0"/>
        <w:jc w:val="both"/>
      </w:pPr>
      <w:r>
        <w:rPr>
          <w:rFonts w:ascii="Times New Roman"/>
          <w:b w:val="false"/>
          <w:i w:val="false"/>
          <w:color w:val="000000"/>
          <w:sz w:val="28"/>
        </w:rPr>
        <w:t>
      7. В части Б Формы отражаются результаты операций филиала (представительства) в миллионах тенге.</w:t>
      </w:r>
    </w:p>
    <w:bookmarkEnd w:id="57"/>
    <w:bookmarkStart w:name="z75" w:id="58"/>
    <w:p>
      <w:pPr>
        <w:spacing w:after="0"/>
        <w:ind w:left="0"/>
        <w:jc w:val="both"/>
      </w:pPr>
      <w:r>
        <w:rPr>
          <w:rFonts w:ascii="Times New Roman"/>
          <w:b w:val="false"/>
          <w:i w:val="false"/>
          <w:color w:val="000000"/>
          <w:sz w:val="28"/>
        </w:rPr>
        <w:t>
      8. Показатели разделов 1, 2 и 5 отражаются по итогам года:</w:t>
      </w:r>
    </w:p>
    <w:bookmarkEnd w:id="58"/>
    <w:bookmarkStart w:name="z76" w:id="59"/>
    <w:p>
      <w:pPr>
        <w:spacing w:after="0"/>
        <w:ind w:left="0"/>
        <w:jc w:val="both"/>
      </w:pPr>
      <w:r>
        <w:rPr>
          <w:rFonts w:ascii="Times New Roman"/>
          <w:b w:val="false"/>
          <w:i w:val="false"/>
          <w:color w:val="000000"/>
          <w:sz w:val="28"/>
        </w:rPr>
        <w:t>
      в строке с кодом 4 указывается объем приобретенных товаров, который включает затраты на сырье и материалы, комплектующие изделия, полуфабрикаты, вспомогательные материалы, топливо и энергию;</w:t>
      </w:r>
    </w:p>
    <w:bookmarkEnd w:id="59"/>
    <w:bookmarkStart w:name="z77" w:id="60"/>
    <w:p>
      <w:pPr>
        <w:spacing w:after="0"/>
        <w:ind w:left="0"/>
        <w:jc w:val="both"/>
      </w:pPr>
      <w:r>
        <w:rPr>
          <w:rFonts w:ascii="Times New Roman"/>
          <w:b w:val="false"/>
          <w:i w:val="false"/>
          <w:color w:val="000000"/>
          <w:sz w:val="28"/>
        </w:rPr>
        <w:t>
      в строке с кодом 8 указывается объем приобретенных услуг, который включает услуги производственного и непроизводственного характера, выполненные сторонними организациями.</w:t>
      </w:r>
    </w:p>
    <w:bookmarkEnd w:id="60"/>
    <w:bookmarkStart w:name="z78" w:id="61"/>
    <w:p>
      <w:pPr>
        <w:spacing w:after="0"/>
        <w:ind w:left="0"/>
        <w:jc w:val="both"/>
      </w:pPr>
      <w:r>
        <w:rPr>
          <w:rFonts w:ascii="Times New Roman"/>
          <w:b w:val="false"/>
          <w:i w:val="false"/>
          <w:color w:val="000000"/>
          <w:sz w:val="28"/>
        </w:rPr>
        <w:t>
      9. Показатели разделов 3 и 4 отражаются по состоянию на конец года:</w:t>
      </w:r>
    </w:p>
    <w:bookmarkEnd w:id="61"/>
    <w:bookmarkStart w:name="z79" w:id="62"/>
    <w:p>
      <w:pPr>
        <w:spacing w:after="0"/>
        <w:ind w:left="0"/>
        <w:jc w:val="both"/>
      </w:pPr>
      <w:r>
        <w:rPr>
          <w:rFonts w:ascii="Times New Roman"/>
          <w:b w:val="false"/>
          <w:i w:val="false"/>
          <w:color w:val="000000"/>
          <w:sz w:val="28"/>
        </w:rPr>
        <w:t>
      в строке с кодом 9 указывается общая сумма активов (требований) из раздела "Активы" бухгалтерского баланса филиала (представительства);</w:t>
      </w:r>
    </w:p>
    <w:bookmarkEnd w:id="62"/>
    <w:bookmarkStart w:name="z80" w:id="63"/>
    <w:p>
      <w:pPr>
        <w:spacing w:after="0"/>
        <w:ind w:left="0"/>
        <w:jc w:val="both"/>
      </w:pPr>
      <w:r>
        <w:rPr>
          <w:rFonts w:ascii="Times New Roman"/>
          <w:b w:val="false"/>
          <w:i w:val="false"/>
          <w:color w:val="000000"/>
          <w:sz w:val="28"/>
        </w:rPr>
        <w:t>
      в строке с кодом 10 указывается сумма требований к нерезидентам (за исключением требований к филиалам (представительствам) иностранных финансовых и нефинансовых организаций, осуществляющим деятельность на территории Республики Казахстан);</w:t>
      </w:r>
    </w:p>
    <w:bookmarkEnd w:id="63"/>
    <w:bookmarkStart w:name="z81" w:id="64"/>
    <w:p>
      <w:pPr>
        <w:spacing w:after="0"/>
        <w:ind w:left="0"/>
        <w:jc w:val="both"/>
      </w:pPr>
      <w:r>
        <w:rPr>
          <w:rFonts w:ascii="Times New Roman"/>
          <w:b w:val="false"/>
          <w:i w:val="false"/>
          <w:color w:val="000000"/>
          <w:sz w:val="28"/>
        </w:rPr>
        <w:t>
      в строке с кодом 15 указывается общая сумма обязательств из раздела "Обязательства" бухгалтерского баланса филиала (представительства);</w:t>
      </w:r>
    </w:p>
    <w:bookmarkEnd w:id="64"/>
    <w:bookmarkStart w:name="z82" w:id="65"/>
    <w:p>
      <w:pPr>
        <w:spacing w:after="0"/>
        <w:ind w:left="0"/>
        <w:jc w:val="both"/>
      </w:pPr>
      <w:r>
        <w:rPr>
          <w:rFonts w:ascii="Times New Roman"/>
          <w:b w:val="false"/>
          <w:i w:val="false"/>
          <w:color w:val="000000"/>
          <w:sz w:val="28"/>
        </w:rPr>
        <w:t>
      в строке с кодом 16 указывается сумма обязательств перед нерезидентами (за исключением обязательств перед филиалами (представительствами) иностранных финансовых и нефинансовых организаций, осуществляющими деятельность на территории Республики Казахстан).</w:t>
      </w:r>
    </w:p>
    <w:bookmarkEnd w:id="65"/>
    <w:bookmarkStart w:name="z83" w:id="66"/>
    <w:p>
      <w:pPr>
        <w:spacing w:after="0"/>
        <w:ind w:left="0"/>
        <w:jc w:val="both"/>
      </w:pPr>
      <w:r>
        <w:rPr>
          <w:rFonts w:ascii="Times New Roman"/>
          <w:b w:val="false"/>
          <w:i w:val="false"/>
          <w:color w:val="000000"/>
          <w:sz w:val="28"/>
        </w:rPr>
        <w:t>
      10. В случае отсутствия информации за отчетный период Форма представляется с нулевыми значениями.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w:t>
            </w:r>
            <w:r>
              <w:br/>
            </w:r>
            <w:r>
              <w:rPr>
                <w:rFonts w:ascii="Times New Roman"/>
                <w:b w:val="false"/>
                <w:i w:val="false"/>
                <w:color w:val="000000"/>
                <w:sz w:val="20"/>
              </w:rPr>
              <w:t>осуществляющими деятельность</w:t>
            </w:r>
            <w:r>
              <w:br/>
            </w:r>
            <w:r>
              <w:rPr>
                <w:rFonts w:ascii="Times New Roman"/>
                <w:b w:val="false"/>
                <w:i w:val="false"/>
                <w:color w:val="000000"/>
                <w:sz w:val="20"/>
              </w:rPr>
              <w:t>в Республике Казахстан</w:t>
            </w:r>
          </w:p>
        </w:tc>
      </w:tr>
    </w:tbl>
    <w:bookmarkStart w:name="z268" w:id="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
    <w:p>
      <w:pPr>
        <w:spacing w:after="0"/>
        <w:ind w:left="0"/>
        <w:jc w:val="both"/>
      </w:pPr>
      <w:r>
        <w:rPr>
          <w:rFonts w:ascii="Times New Roman"/>
          <w:b w:val="false"/>
          <w:i w:val="false"/>
          <w:color w:val="000000"/>
          <w:sz w:val="28"/>
        </w:rPr>
        <w:t>
      Представляется: в территориальный филиал Национального Банка</w:t>
      </w:r>
    </w:p>
    <w:p>
      <w:pPr>
        <w:spacing w:after="0"/>
        <w:ind w:left="0"/>
        <w:jc w:val="both"/>
      </w:pPr>
      <w:r>
        <w:rPr>
          <w:rFonts w:ascii="Times New Roman"/>
          <w:b w:val="false"/>
          <w:i w:val="false"/>
          <w:color w:val="000000"/>
          <w:sz w:val="28"/>
        </w:rPr>
        <w:t>Республики Казахстан по месту нахождения филиала (представительства)</w:t>
      </w:r>
    </w:p>
    <w:p>
      <w:pPr>
        <w:spacing w:after="0"/>
        <w:ind w:left="0"/>
        <w:jc w:val="both"/>
      </w:pPr>
      <w:r>
        <w:rPr>
          <w:rFonts w:ascii="Times New Roman"/>
          <w:b w:val="false"/>
          <w:i w:val="false"/>
          <w:color w:val="000000"/>
          <w:sz w:val="28"/>
        </w:rPr>
        <w:t>иностранной нефинансовой организации, осуществляющего деятельность</w:t>
      </w:r>
    </w:p>
    <w:p>
      <w:pPr>
        <w:spacing w:after="0"/>
        <w:ind w:left="0"/>
        <w:jc w:val="both"/>
      </w:pPr>
      <w:r>
        <w:rPr>
          <w:rFonts w:ascii="Times New Roman"/>
          <w:b w:val="false"/>
          <w:i w:val="false"/>
          <w:color w:val="000000"/>
          <w:sz w:val="28"/>
        </w:rPr>
        <w:t>в Республике Казахстан более одного года</w:t>
      </w:r>
    </w:p>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69" w:id="68"/>
    <w:p>
      <w:pPr>
        <w:spacing w:after="0"/>
        <w:ind w:left="0"/>
        <w:jc w:val="left"/>
      </w:pPr>
      <w:r>
        <w:rPr>
          <w:rFonts w:ascii="Times New Roman"/>
          <w:b/>
          <w:i w:val="false"/>
          <w:color w:val="000000"/>
        </w:rPr>
        <w:t xml:space="preserve"> Отчет о проектах, осуществляемых в Республике Казахстан</w:t>
      </w:r>
    </w:p>
    <w:bookmarkEnd w:id="68"/>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Правления Национального Банка РК от 28.02.2022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VM_P_2</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__________ год</w:t>
      </w:r>
    </w:p>
    <w:p>
      <w:pPr>
        <w:spacing w:after="0"/>
        <w:ind w:left="0"/>
        <w:jc w:val="both"/>
      </w:pPr>
      <w:r>
        <w:rPr>
          <w:rFonts w:ascii="Times New Roman"/>
          <w:b w:val="false"/>
          <w:i w:val="false"/>
          <w:color w:val="000000"/>
          <w:sz w:val="28"/>
        </w:rPr>
        <w:t>Круг лиц, представляющих отчет: филиал (представительство) иностранной</w:t>
      </w:r>
    </w:p>
    <w:p>
      <w:pPr>
        <w:spacing w:after="0"/>
        <w:ind w:left="0"/>
        <w:jc w:val="both"/>
      </w:pPr>
      <w:r>
        <w:rPr>
          <w:rFonts w:ascii="Times New Roman"/>
          <w:b w:val="false"/>
          <w:i w:val="false"/>
          <w:color w:val="000000"/>
          <w:sz w:val="28"/>
        </w:rPr>
        <w:t>нефинансовой организации, включенный в список филиалов (представительств),</w:t>
      </w:r>
    </w:p>
    <w:p>
      <w:pPr>
        <w:spacing w:after="0"/>
        <w:ind w:left="0"/>
        <w:jc w:val="both"/>
      </w:pPr>
      <w:r>
        <w:rPr>
          <w:rFonts w:ascii="Times New Roman"/>
          <w:b w:val="false"/>
          <w:i w:val="false"/>
          <w:color w:val="000000"/>
          <w:sz w:val="28"/>
        </w:rPr>
        <w:t>формируемый в соответствии с пунктом 5 Правил представления информации</w:t>
      </w:r>
    </w:p>
    <w:p>
      <w:pPr>
        <w:spacing w:after="0"/>
        <w:ind w:left="0"/>
        <w:jc w:val="both"/>
      </w:pPr>
      <w:r>
        <w:rPr>
          <w:rFonts w:ascii="Times New Roman"/>
          <w:b w:val="false"/>
          <w:i w:val="false"/>
          <w:color w:val="000000"/>
          <w:sz w:val="28"/>
        </w:rPr>
        <w:t>филиалами (представительствами) иностранных нефинансовых организаций,</w:t>
      </w:r>
    </w:p>
    <w:p>
      <w:pPr>
        <w:spacing w:after="0"/>
        <w:ind w:left="0"/>
        <w:jc w:val="both"/>
      </w:pPr>
      <w:r>
        <w:rPr>
          <w:rFonts w:ascii="Times New Roman"/>
          <w:b w:val="false"/>
          <w:i w:val="false"/>
          <w:color w:val="000000"/>
          <w:sz w:val="28"/>
        </w:rPr>
        <w:t>осуществляющими деятельность в Республике Казахстан, который является</w:t>
      </w:r>
    </w:p>
    <w:p>
      <w:pPr>
        <w:spacing w:after="0"/>
        <w:ind w:left="0"/>
        <w:jc w:val="both"/>
      </w:pPr>
      <w:r>
        <w:rPr>
          <w:rFonts w:ascii="Times New Roman"/>
          <w:b w:val="false"/>
          <w:i w:val="false"/>
          <w:color w:val="000000"/>
          <w:sz w:val="28"/>
        </w:rPr>
        <w:t>оператором по соглашению о разделе продукции</w:t>
      </w:r>
    </w:p>
    <w:p>
      <w:pPr>
        <w:spacing w:after="0"/>
        <w:ind w:left="0"/>
        <w:jc w:val="both"/>
      </w:pPr>
      <w:r>
        <w:rPr>
          <w:rFonts w:ascii="Times New Roman"/>
          <w:b w:val="false"/>
          <w:i w:val="false"/>
          <w:color w:val="000000"/>
          <w:sz w:val="28"/>
        </w:rPr>
        <w:t>Срок представления формы административных данных: пятого апреля</w:t>
      </w:r>
    </w:p>
    <w:p>
      <w:pPr>
        <w:spacing w:after="0"/>
        <w:ind w:left="0"/>
        <w:jc w:val="both"/>
      </w:pPr>
      <w:r>
        <w:rPr>
          <w:rFonts w:ascii="Times New Roman"/>
          <w:b w:val="false"/>
          <w:i w:val="false"/>
          <w:color w:val="000000"/>
          <w:sz w:val="28"/>
        </w:rPr>
        <w:t>(включительно) текущего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4" w:id="69"/>
      <w:r>
        <w:rPr>
          <w:rFonts w:ascii="Times New Roman"/>
          <w:b w:val="false"/>
          <w:i w:val="false"/>
          <w:color w:val="000000"/>
          <w:sz w:val="28"/>
        </w:rPr>
        <w:t>
      __________________________________________________________________________</w:t>
      </w:r>
    </w:p>
    <w:bookmarkEnd w:id="69"/>
    <w:p>
      <w:pPr>
        <w:spacing w:after="0"/>
        <w:ind w:left="0"/>
        <w:jc w:val="both"/>
      </w:pPr>
      <w:r>
        <w:rPr>
          <w:rFonts w:ascii="Times New Roman"/>
          <w:b w:val="false"/>
          <w:i w:val="false"/>
          <w:color w:val="000000"/>
          <w:sz w:val="28"/>
        </w:rPr>
        <w:t xml:space="preserve">       наименование филиала (представительства) иностранной нефинансовой организации,</w:t>
      </w:r>
    </w:p>
    <w:p>
      <w:pPr>
        <w:spacing w:after="0"/>
        <w:ind w:left="0"/>
        <w:jc w:val="both"/>
      </w:pPr>
      <w:r>
        <w:rPr>
          <w:rFonts w:ascii="Times New Roman"/>
          <w:b w:val="false"/>
          <w:i w:val="false"/>
          <w:color w:val="000000"/>
          <w:sz w:val="28"/>
        </w:rPr>
        <w:t>осуществляющего деятельность в Республике Казахстан более одного года (далее – филиал (представительство)</w:t>
      </w:r>
    </w:p>
    <w:p>
      <w:pPr>
        <w:spacing w:after="0"/>
        <w:ind w:left="0"/>
        <w:jc w:val="both"/>
      </w:pPr>
      <w:r>
        <w:rPr>
          <w:rFonts w:ascii="Times New Roman"/>
          <w:b w:val="false"/>
          <w:i w:val="false"/>
          <w:color w:val="000000"/>
          <w:sz w:val="28"/>
        </w:rPr>
        <w:t>Бизнес-идентификационный номер (далее – БИН) ___________________</w:t>
      </w:r>
    </w:p>
    <w:bookmarkStart w:name="z95" w:id="70"/>
    <w:p>
      <w:pPr>
        <w:spacing w:after="0"/>
        <w:ind w:left="0"/>
        <w:jc w:val="both"/>
      </w:pPr>
      <w:r>
        <w:rPr>
          <w:rFonts w:ascii="Times New Roman"/>
          <w:b w:val="false"/>
          <w:i w:val="false"/>
          <w:color w:val="000000"/>
          <w:sz w:val="28"/>
        </w:rPr>
        <w:t>
      Часть 1. Строительство объектов</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БИН (Индивидуальный идентификационный номер (далее – ИИН)</w:t>
            </w:r>
          </w:p>
          <w:bookmarkEnd w:id="71"/>
          <w:p>
            <w:pPr>
              <w:spacing w:after="20"/>
              <w:ind w:left="20"/>
              <w:jc w:val="both"/>
            </w:pPr>
            <w:r>
              <w:rPr>
                <w:rFonts w:ascii="Times New Roman"/>
                <w:b w:val="false"/>
                <w:i w:val="false"/>
                <w:color w:val="000000"/>
                <w:sz w:val="20"/>
              </w:rPr>
              <w:t>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2"/>
    <w:p>
      <w:pPr>
        <w:spacing w:after="0"/>
        <w:ind w:left="0"/>
        <w:jc w:val="both"/>
      </w:pPr>
      <w:r>
        <w:rPr>
          <w:rFonts w:ascii="Times New Roman"/>
          <w:b w:val="false"/>
          <w:i w:val="false"/>
          <w:color w:val="000000"/>
          <w:sz w:val="28"/>
        </w:rPr>
        <w:t>
      Часть 2. Выполнение работ (оказание услуг)</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(оказанных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3"/>
    <w:p>
      <w:pPr>
        <w:spacing w:after="0"/>
        <w:ind w:left="0"/>
        <w:jc w:val="both"/>
      </w:pPr>
      <w:r>
        <w:rPr>
          <w:rFonts w:ascii="Times New Roman"/>
          <w:b w:val="false"/>
          <w:i w:val="false"/>
          <w:color w:val="000000"/>
          <w:sz w:val="28"/>
        </w:rPr>
        <w:t>
      Часть 3. Подрядчики и субподрядчики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подрядчика (субподрядчика)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БИН (ИИН)</w:t>
            </w:r>
          </w:p>
          <w:bookmarkEnd w:id="74"/>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страны регистрации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(оказанных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 w:id="75"/>
      <w:r>
        <w:rPr>
          <w:rFonts w:ascii="Times New Roman"/>
          <w:b w:val="false"/>
          <w:i w:val="false"/>
          <w:color w:val="000000"/>
          <w:sz w:val="28"/>
        </w:rPr>
        <w:t>
      Руководитель (в период его отсутствия – лицо, его замещающее)</w:t>
      </w:r>
    </w:p>
    <w:bookmarkEnd w:id="75"/>
    <w:p>
      <w:pPr>
        <w:spacing w:after="0"/>
        <w:ind w:left="0"/>
        <w:jc w:val="both"/>
      </w:pPr>
      <w:r>
        <w:rPr>
          <w:rFonts w:ascii="Times New Roman"/>
          <w:b w:val="false"/>
          <w:i w:val="false"/>
          <w:color w:val="000000"/>
          <w:sz w:val="28"/>
        </w:rPr>
        <w:t>___________ __________ 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 ____________________________________________ телефон 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"______"_____________20____года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проектах, осуществляемых</w:t>
            </w:r>
            <w:r>
              <w:br/>
            </w:r>
            <w:r>
              <w:rPr>
                <w:rFonts w:ascii="Times New Roman"/>
                <w:b w:val="false"/>
                <w:i w:val="false"/>
                <w:color w:val="000000"/>
                <w:sz w:val="20"/>
              </w:rPr>
              <w:t>в Республике Казахстан"</w:t>
            </w:r>
          </w:p>
        </w:tc>
      </w:tr>
    </w:tbl>
    <w:bookmarkStart w:name="z102" w:id="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проектах, осуществляемых в Республике Казахстан"</w:t>
      </w:r>
    </w:p>
    <w:bookmarkEnd w:id="76"/>
    <w:bookmarkStart w:name="z103" w:id="77"/>
    <w:p>
      <w:pPr>
        <w:spacing w:after="0"/>
        <w:ind w:left="0"/>
        <w:jc w:val="left"/>
      </w:pPr>
      <w:r>
        <w:rPr>
          <w:rFonts w:ascii="Times New Roman"/>
          <w:b/>
          <w:i w:val="false"/>
          <w:color w:val="000000"/>
        </w:rPr>
        <w:t xml:space="preserve"> Глава 1. Общие положения</w:t>
      </w:r>
    </w:p>
    <w:bookmarkEnd w:id="77"/>
    <w:bookmarkStart w:name="z104" w:id="78"/>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"Отчет о проектах, осуществляемых в Республике Казахстан" (далее – Форма).</w:t>
      </w:r>
    </w:p>
    <w:bookmarkEnd w:id="78"/>
    <w:bookmarkStart w:name="z105" w:id="79"/>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2 июля 2018 года "О валютном регулировании и валютном контроле".</w:t>
      </w:r>
    </w:p>
    <w:bookmarkEnd w:id="79"/>
    <w:bookmarkStart w:name="z106" w:id="80"/>
    <w:p>
      <w:pPr>
        <w:spacing w:after="0"/>
        <w:ind w:left="0"/>
        <w:jc w:val="both"/>
      </w:pPr>
      <w:r>
        <w:rPr>
          <w:rFonts w:ascii="Times New Roman"/>
          <w:b w:val="false"/>
          <w:i w:val="false"/>
          <w:color w:val="000000"/>
          <w:sz w:val="28"/>
        </w:rPr>
        <w:t>
      3. Форму подписывают первый руководитель (в период его отсутствия – лицо, его замещающее) и исполнитель.</w:t>
      </w:r>
    </w:p>
    <w:bookmarkEnd w:id="80"/>
    <w:bookmarkStart w:name="z107" w:id="81"/>
    <w:p>
      <w:pPr>
        <w:spacing w:after="0"/>
        <w:ind w:left="0"/>
        <w:jc w:val="both"/>
      </w:pPr>
      <w:r>
        <w:rPr>
          <w:rFonts w:ascii="Times New Roman"/>
          <w:b w:val="false"/>
          <w:i w:val="false"/>
          <w:color w:val="000000"/>
          <w:sz w:val="28"/>
        </w:rPr>
        <w:t>
      4. Форма представляется на бумажном носителе либо в электронном виде.</w:t>
      </w:r>
    </w:p>
    <w:bookmarkEnd w:id="81"/>
    <w:bookmarkStart w:name="z108" w:id="82"/>
    <w:p>
      <w:pPr>
        <w:spacing w:after="0"/>
        <w:ind w:left="0"/>
        <w:jc w:val="left"/>
      </w:pPr>
      <w:r>
        <w:rPr>
          <w:rFonts w:ascii="Times New Roman"/>
          <w:b/>
          <w:i w:val="false"/>
          <w:color w:val="000000"/>
        </w:rPr>
        <w:t xml:space="preserve"> Глава 2. Заполнение Формы</w:t>
      </w:r>
    </w:p>
    <w:bookmarkEnd w:id="82"/>
    <w:bookmarkStart w:name="z109" w:id="83"/>
    <w:p>
      <w:pPr>
        <w:spacing w:after="0"/>
        <w:ind w:left="0"/>
        <w:jc w:val="both"/>
      </w:pPr>
      <w:r>
        <w:rPr>
          <w:rFonts w:ascii="Times New Roman"/>
          <w:b w:val="false"/>
          <w:i w:val="false"/>
          <w:color w:val="000000"/>
          <w:sz w:val="28"/>
        </w:rPr>
        <w:t>
      5. Для заполнения Формы используются следующие понятия:</w:t>
      </w:r>
    </w:p>
    <w:bookmarkEnd w:id="83"/>
    <w:bookmarkStart w:name="z110" w:id="84"/>
    <w:p>
      <w:pPr>
        <w:spacing w:after="0"/>
        <w:ind w:left="0"/>
        <w:jc w:val="both"/>
      </w:pPr>
      <w:r>
        <w:rPr>
          <w:rFonts w:ascii="Times New Roman"/>
          <w:b w:val="false"/>
          <w:i w:val="false"/>
          <w:color w:val="000000"/>
          <w:sz w:val="28"/>
        </w:rPr>
        <w:t>
      1) проект – совокупность выполняемых работ (оказываемых услуг) по договору, заключенному между заказчиком и исполнителем (подрядчиком и субподрядчиком);</w:t>
      </w:r>
    </w:p>
    <w:bookmarkEnd w:id="84"/>
    <w:bookmarkStart w:name="z111" w:id="85"/>
    <w:p>
      <w:pPr>
        <w:spacing w:after="0"/>
        <w:ind w:left="0"/>
        <w:jc w:val="both"/>
      </w:pPr>
      <w:r>
        <w:rPr>
          <w:rFonts w:ascii="Times New Roman"/>
          <w:b w:val="false"/>
          <w:i w:val="false"/>
          <w:color w:val="000000"/>
          <w:sz w:val="28"/>
        </w:rPr>
        <w:t>
      2)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p>
    <w:bookmarkEnd w:id="85"/>
    <w:bookmarkStart w:name="z112" w:id="86"/>
    <w:p>
      <w:pPr>
        <w:spacing w:after="0"/>
        <w:ind w:left="0"/>
        <w:jc w:val="both"/>
      </w:pPr>
      <w:r>
        <w:rPr>
          <w:rFonts w:ascii="Times New Roman"/>
          <w:b w:val="false"/>
          <w:i w:val="false"/>
          <w:color w:val="000000"/>
          <w:sz w:val="28"/>
        </w:rPr>
        <w:t>
      3) идентификационный номер страны регистрации – уникальный идентификационный номер иностранного государства, формируемый для физического лица или юридического лица в соответствии с законодательством страны регистрации.</w:t>
      </w:r>
    </w:p>
    <w:bookmarkEnd w:id="86"/>
    <w:bookmarkStart w:name="z113" w:id="87"/>
    <w:p>
      <w:pPr>
        <w:spacing w:after="0"/>
        <w:ind w:left="0"/>
        <w:jc w:val="both"/>
      </w:pPr>
      <w:r>
        <w:rPr>
          <w:rFonts w:ascii="Times New Roman"/>
          <w:b w:val="false"/>
          <w:i w:val="false"/>
          <w:color w:val="000000"/>
          <w:sz w:val="28"/>
        </w:rPr>
        <w:t>
      6. В Форме отражается информация о проектах, осуществляемых в отчетном периоде в Республике Казахстан, с участием филиала (представительства).</w:t>
      </w:r>
    </w:p>
    <w:bookmarkEnd w:id="87"/>
    <w:bookmarkStart w:name="z114" w:id="88"/>
    <w:p>
      <w:pPr>
        <w:spacing w:after="0"/>
        <w:ind w:left="0"/>
        <w:jc w:val="both"/>
      </w:pPr>
      <w:r>
        <w:rPr>
          <w:rFonts w:ascii="Times New Roman"/>
          <w:b w:val="false"/>
          <w:i w:val="false"/>
          <w:color w:val="000000"/>
          <w:sz w:val="28"/>
        </w:rPr>
        <w:t>
      7. В части 1 отражается информация о строительных услугах, оказываемых в отчетном периоде на территории Республики Казахстан.</w:t>
      </w:r>
    </w:p>
    <w:bookmarkEnd w:id="88"/>
    <w:bookmarkStart w:name="z115" w:id="89"/>
    <w:p>
      <w:pPr>
        <w:spacing w:after="0"/>
        <w:ind w:left="0"/>
        <w:jc w:val="both"/>
      </w:pPr>
      <w:r>
        <w:rPr>
          <w:rFonts w:ascii="Times New Roman"/>
          <w:b w:val="false"/>
          <w:i w:val="false"/>
          <w:color w:val="000000"/>
          <w:sz w:val="28"/>
        </w:rPr>
        <w:t>
      8. В части 2 отражается информация о выполняемых работах (оказываемых услугах), осуществляемых в отчетном периоде в Республике Казахстан, которые не отражены в части 1.</w:t>
      </w:r>
    </w:p>
    <w:bookmarkEnd w:id="89"/>
    <w:bookmarkStart w:name="z116" w:id="90"/>
    <w:p>
      <w:pPr>
        <w:spacing w:after="0"/>
        <w:ind w:left="0"/>
        <w:jc w:val="both"/>
      </w:pPr>
      <w:r>
        <w:rPr>
          <w:rFonts w:ascii="Times New Roman"/>
          <w:b w:val="false"/>
          <w:i w:val="false"/>
          <w:color w:val="000000"/>
          <w:sz w:val="28"/>
        </w:rPr>
        <w:t>
      9. В части 3 отражается информация о подрядчиках или субподрядчиках, привлекаемых в отчетном периоде для выполнения работ, указанных в части 2, и для оказания услуг, указанных в частях 1 и 2.</w:t>
      </w:r>
    </w:p>
    <w:bookmarkEnd w:id="90"/>
    <w:bookmarkStart w:name="z117" w:id="91"/>
    <w:p>
      <w:pPr>
        <w:spacing w:after="0"/>
        <w:ind w:left="0"/>
        <w:jc w:val="both"/>
      </w:pPr>
      <w:r>
        <w:rPr>
          <w:rFonts w:ascii="Times New Roman"/>
          <w:b w:val="false"/>
          <w:i w:val="false"/>
          <w:color w:val="000000"/>
          <w:sz w:val="28"/>
        </w:rPr>
        <w:t>
      В графе 3 "Страна регистрации" указывается двухбуквенный код страны согласно национальному классификатору НК РК 06 ISO 3166-1-2016 "Коды для представления названий стран и единиц их административно-территориальных подразделений. Часть 1. Коды стран".</w:t>
      </w:r>
    </w:p>
    <w:bookmarkEnd w:id="91"/>
    <w:bookmarkStart w:name="z118" w:id="92"/>
    <w:p>
      <w:pPr>
        <w:spacing w:after="0"/>
        <w:ind w:left="0"/>
        <w:jc w:val="both"/>
      </w:pPr>
      <w:r>
        <w:rPr>
          <w:rFonts w:ascii="Times New Roman"/>
          <w:b w:val="false"/>
          <w:i w:val="false"/>
          <w:color w:val="000000"/>
          <w:sz w:val="28"/>
        </w:rPr>
        <w:t>
      10. В случае отсутствия информации за отчетный период Форма представляется с нулевыми значениями.</w:t>
      </w:r>
    </w:p>
    <w:bookmarkEnd w:id="92"/>
    <w:bookmarkStart w:name="z119" w:id="93"/>
    <w:p>
      <w:pPr>
        <w:spacing w:after="0"/>
        <w:ind w:left="0"/>
        <w:jc w:val="both"/>
      </w:pPr>
      <w:r>
        <w:rPr>
          <w:rFonts w:ascii="Times New Roman"/>
          <w:b w:val="false"/>
          <w:i w:val="false"/>
          <w:color w:val="000000"/>
          <w:sz w:val="28"/>
        </w:rPr>
        <w:t xml:space="preserve">
      11. Корректировки (изменения, дополнения) в Форму вносятся в течение шести месяцев после установленного </w:t>
      </w:r>
      <w:r>
        <w:rPr>
          <w:rFonts w:ascii="Times New Roman"/>
          <w:b w:val="false"/>
          <w:i w:val="false"/>
          <w:color w:val="000000"/>
          <w:sz w:val="28"/>
        </w:rPr>
        <w:t>пунктом 7</w:t>
      </w:r>
      <w:r>
        <w:rPr>
          <w:rFonts w:ascii="Times New Roman"/>
          <w:b w:val="false"/>
          <w:i w:val="false"/>
          <w:color w:val="000000"/>
          <w:sz w:val="28"/>
        </w:rPr>
        <w:t xml:space="preserve">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срока представления.</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w:t>
            </w:r>
            <w:r>
              <w:br/>
            </w:r>
            <w:r>
              <w:rPr>
                <w:rFonts w:ascii="Times New Roman"/>
                <w:b w:val="false"/>
                <w:i w:val="false"/>
                <w:color w:val="000000"/>
                <w:sz w:val="20"/>
              </w:rPr>
              <w:t>осуществляющими деятельность</w:t>
            </w:r>
            <w:r>
              <w:br/>
            </w:r>
            <w:r>
              <w:rPr>
                <w:rFonts w:ascii="Times New Roman"/>
                <w:b w:val="false"/>
                <w:i w:val="false"/>
                <w:color w:val="000000"/>
                <w:sz w:val="20"/>
              </w:rPr>
              <w:t>в Республике Казахстан</w:t>
            </w:r>
          </w:p>
        </w:tc>
      </w:tr>
    </w:tbl>
    <w:bookmarkStart w:name="z270" w:id="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4"/>
    <w:p>
      <w:pPr>
        <w:spacing w:after="0"/>
        <w:ind w:left="0"/>
        <w:jc w:val="both"/>
      </w:pPr>
      <w:r>
        <w:rPr>
          <w:rFonts w:ascii="Times New Roman"/>
          <w:b w:val="false"/>
          <w:i w:val="false"/>
          <w:color w:val="000000"/>
          <w:sz w:val="28"/>
        </w:rPr>
        <w:t>
      Представляется: в территориальный филиал Национального Банка</w:t>
      </w:r>
    </w:p>
    <w:p>
      <w:pPr>
        <w:spacing w:after="0"/>
        <w:ind w:left="0"/>
        <w:jc w:val="both"/>
      </w:pPr>
      <w:r>
        <w:rPr>
          <w:rFonts w:ascii="Times New Roman"/>
          <w:b w:val="false"/>
          <w:i w:val="false"/>
          <w:color w:val="000000"/>
          <w:sz w:val="28"/>
        </w:rPr>
        <w:t>Республики Казахстан по месту нахождения филиала (представительства)</w:t>
      </w:r>
    </w:p>
    <w:p>
      <w:pPr>
        <w:spacing w:after="0"/>
        <w:ind w:left="0"/>
        <w:jc w:val="both"/>
      </w:pPr>
      <w:r>
        <w:rPr>
          <w:rFonts w:ascii="Times New Roman"/>
          <w:b w:val="false"/>
          <w:i w:val="false"/>
          <w:color w:val="000000"/>
          <w:sz w:val="28"/>
        </w:rPr>
        <w:t>иностранной нефинансовой организации, осуществляющего деятельность</w:t>
      </w:r>
    </w:p>
    <w:p>
      <w:pPr>
        <w:spacing w:after="0"/>
        <w:ind w:left="0"/>
        <w:jc w:val="both"/>
      </w:pPr>
      <w:r>
        <w:rPr>
          <w:rFonts w:ascii="Times New Roman"/>
          <w:b w:val="false"/>
          <w:i w:val="false"/>
          <w:color w:val="000000"/>
          <w:sz w:val="28"/>
        </w:rPr>
        <w:t>в Республике Казахстан более одного года</w:t>
      </w:r>
    </w:p>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1" w:id="95"/>
    <w:p>
      <w:pPr>
        <w:spacing w:after="0"/>
        <w:ind w:left="0"/>
        <w:jc w:val="left"/>
      </w:pPr>
      <w:r>
        <w:rPr>
          <w:rFonts w:ascii="Times New Roman"/>
          <w:b/>
          <w:i w:val="false"/>
          <w:color w:val="000000"/>
        </w:rPr>
        <w:t xml:space="preserve"> Отчет о реализации проектов в Республике Казахстан"</w:t>
      </w:r>
    </w:p>
    <w:bookmarkEnd w:id="95"/>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постановлением Правления Национального Банка РК от 28.02.2022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VM_PR_3</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 квартал 20____ года</w:t>
      </w:r>
    </w:p>
    <w:p>
      <w:pPr>
        <w:spacing w:after="0"/>
        <w:ind w:left="0"/>
        <w:jc w:val="both"/>
      </w:pPr>
      <w:r>
        <w:rPr>
          <w:rFonts w:ascii="Times New Roman"/>
          <w:b w:val="false"/>
          <w:i w:val="false"/>
          <w:color w:val="000000"/>
          <w:sz w:val="28"/>
        </w:rPr>
        <w:t>Круг лиц, представляющих отчет: филиал (представительство) иностранной</w:t>
      </w:r>
    </w:p>
    <w:p>
      <w:pPr>
        <w:spacing w:after="0"/>
        <w:ind w:left="0"/>
        <w:jc w:val="both"/>
      </w:pPr>
      <w:r>
        <w:rPr>
          <w:rFonts w:ascii="Times New Roman"/>
          <w:b w:val="false"/>
          <w:i w:val="false"/>
          <w:color w:val="000000"/>
          <w:sz w:val="28"/>
        </w:rPr>
        <w:t>нефинансовой организации, включенный в список филиалов (представительств),</w:t>
      </w:r>
    </w:p>
    <w:p>
      <w:pPr>
        <w:spacing w:after="0"/>
        <w:ind w:left="0"/>
        <w:jc w:val="both"/>
      </w:pPr>
      <w:r>
        <w:rPr>
          <w:rFonts w:ascii="Times New Roman"/>
          <w:b w:val="false"/>
          <w:i w:val="false"/>
          <w:color w:val="000000"/>
          <w:sz w:val="28"/>
        </w:rPr>
        <w:t>формируемый в соответствии с пунктом 5 Правил представления информации</w:t>
      </w:r>
    </w:p>
    <w:p>
      <w:pPr>
        <w:spacing w:after="0"/>
        <w:ind w:left="0"/>
        <w:jc w:val="both"/>
      </w:pPr>
      <w:r>
        <w:rPr>
          <w:rFonts w:ascii="Times New Roman"/>
          <w:b w:val="false"/>
          <w:i w:val="false"/>
          <w:color w:val="000000"/>
          <w:sz w:val="28"/>
        </w:rPr>
        <w:t>филиалами (представительствами) иностранных нефинансовых организаций,</w:t>
      </w:r>
    </w:p>
    <w:p>
      <w:pPr>
        <w:spacing w:after="0"/>
        <w:ind w:left="0"/>
        <w:jc w:val="both"/>
      </w:pPr>
      <w:r>
        <w:rPr>
          <w:rFonts w:ascii="Times New Roman"/>
          <w:b w:val="false"/>
          <w:i w:val="false"/>
          <w:color w:val="000000"/>
          <w:sz w:val="28"/>
        </w:rPr>
        <w:t>осуществляющими деятельность в Республике Казахстан</w:t>
      </w:r>
    </w:p>
    <w:p>
      <w:pPr>
        <w:spacing w:after="0"/>
        <w:ind w:left="0"/>
        <w:jc w:val="both"/>
      </w:pPr>
      <w:r>
        <w:rPr>
          <w:rFonts w:ascii="Times New Roman"/>
          <w:b w:val="false"/>
          <w:i w:val="false"/>
          <w:color w:val="000000"/>
          <w:sz w:val="28"/>
        </w:rPr>
        <w:t>Срок представления формы административных данных: до двадцатого числа</w:t>
      </w:r>
    </w:p>
    <w:p>
      <w:pPr>
        <w:spacing w:after="0"/>
        <w:ind w:left="0"/>
        <w:jc w:val="both"/>
      </w:pPr>
      <w:r>
        <w:rPr>
          <w:rFonts w:ascii="Times New Roman"/>
          <w:b w:val="false"/>
          <w:i w:val="false"/>
          <w:color w:val="000000"/>
          <w:sz w:val="28"/>
        </w:rPr>
        <w:t>(включительно) первого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0" w:id="96"/>
      <w:r>
        <w:rPr>
          <w:rFonts w:ascii="Times New Roman"/>
          <w:b w:val="false"/>
          <w:i w:val="false"/>
          <w:color w:val="000000"/>
          <w:sz w:val="28"/>
        </w:rPr>
        <w:t>
      __________________________________________________________________________</w:t>
      </w:r>
    </w:p>
    <w:bookmarkEnd w:id="96"/>
    <w:p>
      <w:pPr>
        <w:spacing w:after="0"/>
        <w:ind w:left="0"/>
        <w:jc w:val="both"/>
      </w:pPr>
      <w:r>
        <w:rPr>
          <w:rFonts w:ascii="Times New Roman"/>
          <w:b w:val="false"/>
          <w:i w:val="false"/>
          <w:color w:val="000000"/>
          <w:sz w:val="28"/>
        </w:rPr>
        <w:t xml:space="preserve">       наименование филиала (представительства) иностранной нефинансовой организации,</w:t>
      </w:r>
    </w:p>
    <w:p>
      <w:pPr>
        <w:spacing w:after="0"/>
        <w:ind w:left="0"/>
        <w:jc w:val="both"/>
      </w:pPr>
      <w:r>
        <w:rPr>
          <w:rFonts w:ascii="Times New Roman"/>
          <w:b w:val="false"/>
          <w:i w:val="false"/>
          <w:color w:val="000000"/>
          <w:sz w:val="28"/>
        </w:rPr>
        <w:t xml:space="preserve">       осуществляющего деятельность в Республике Казахстан более одного года (далее –</w:t>
      </w:r>
    </w:p>
    <w:p>
      <w:pPr>
        <w:spacing w:after="0"/>
        <w:ind w:left="0"/>
        <w:jc w:val="both"/>
      </w:pPr>
      <w:r>
        <w:rPr>
          <w:rFonts w:ascii="Times New Roman"/>
          <w:b w:val="false"/>
          <w:i w:val="false"/>
          <w:color w:val="000000"/>
          <w:sz w:val="28"/>
        </w:rPr>
        <w:t xml:space="preserve">                               филиал (представительство)</w:t>
      </w:r>
    </w:p>
    <w:p>
      <w:pPr>
        <w:spacing w:after="0"/>
        <w:ind w:left="0"/>
        <w:jc w:val="both"/>
      </w:pPr>
      <w:r>
        <w:rPr>
          <w:rFonts w:ascii="Times New Roman"/>
          <w:b w:val="false"/>
          <w:i w:val="false"/>
          <w:color w:val="000000"/>
          <w:sz w:val="28"/>
        </w:rPr>
        <w:t>Бизнес-идентификационный номер (далее – БИН) __________________</w:t>
      </w:r>
    </w:p>
    <w:bookmarkStart w:name="z131" w:id="97"/>
    <w:p>
      <w:pPr>
        <w:spacing w:after="0"/>
        <w:ind w:left="0"/>
        <w:jc w:val="both"/>
      </w:pPr>
      <w:r>
        <w:rPr>
          <w:rFonts w:ascii="Times New Roman"/>
          <w:b w:val="false"/>
          <w:i w:val="false"/>
          <w:color w:val="000000"/>
          <w:sz w:val="28"/>
        </w:rPr>
        <w:t>
      Часть 1. Приобретение и реализация товаров</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долларов Соединенных Штатов Америки (далее – США)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полученное от иностранной нефинансовой организации, создавшей филиал (представительство) в Республике Казахстан, от ее структурных подразделений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товары, полученные от иностранной нефинансовой организации, создавшей филиал (представительство) в Республике Казахстан, от ее структурных подразделений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другие товары, полученные от ее структурных подразделений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других товаров у нерезидентов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других товаров у иных нерезидентов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отправленное иностранной нефинансовой организации, создавшей филиал (представительство) в Республике Казахстан, ее структурным подразделениям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товары, отправленные иностранной нефинансовой организации, создавшей филиал (представительство) в Республике Казахстан, ее структурным подразделениям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другие товары, отправленные ее структурным подразделениям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оборудования и других товаров нерезидентам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оборудования и других товаров иным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98"/>
    <w:p>
      <w:pPr>
        <w:spacing w:after="0"/>
        <w:ind w:left="0"/>
        <w:jc w:val="both"/>
      </w:pPr>
      <w:r>
        <w:rPr>
          <w:rFonts w:ascii="Times New Roman"/>
          <w:b w:val="false"/>
          <w:i w:val="false"/>
          <w:color w:val="000000"/>
          <w:sz w:val="28"/>
        </w:rPr>
        <w:t>
      Часть 2. Оказание услуг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долларов США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страны регистрации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99"/>
    <w:p>
      <w:pPr>
        <w:spacing w:after="0"/>
        <w:ind w:left="0"/>
        <w:jc w:val="both"/>
      </w:pPr>
      <w:r>
        <w:rPr>
          <w:rFonts w:ascii="Times New Roman"/>
          <w:b w:val="false"/>
          <w:i w:val="false"/>
          <w:color w:val="000000"/>
          <w:sz w:val="28"/>
        </w:rPr>
        <w:t>
      Часть 3. Приобретение услуг у нерезидентов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долларов США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страны регистрации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00"/>
    <w:p>
      <w:pPr>
        <w:spacing w:after="0"/>
        <w:ind w:left="0"/>
        <w:jc w:val="both"/>
      </w:pPr>
      <w:r>
        <w:rPr>
          <w:rFonts w:ascii="Times New Roman"/>
          <w:b w:val="false"/>
          <w:i w:val="false"/>
          <w:color w:val="000000"/>
          <w:sz w:val="28"/>
        </w:rPr>
        <w:t>
      Часть 4. Оплата труда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долларов США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выплаченная работникам-нерезидентам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1"/>
    <w:p>
      <w:pPr>
        <w:spacing w:after="0"/>
        <w:ind w:left="0"/>
        <w:jc w:val="both"/>
      </w:pPr>
      <w:r>
        <w:rPr>
          <w:rFonts w:ascii="Times New Roman"/>
          <w:b w:val="false"/>
          <w:i w:val="false"/>
          <w:color w:val="000000"/>
          <w:sz w:val="28"/>
        </w:rPr>
        <w:t>
      Часть 5. Отдельные финансовые показатели</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долларов США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5.1. Активы (требования) филиала (представительства)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иностранной нефинансовой организации, создавшей филиал (представительство) в Республике Казахстан, к ее структурным подразделениям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иным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5.2. Обязательства филиала (представительства)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иностранной нефинансовой организацией, создавшей филиал (представительство) в Республике Казахстан, ее структурными подразделениями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нерезидентами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5.3. Доход филиала (представительства)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полученный от деятельности филиала (представительства)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чистый доход (убыток), полученный от изменения курса валют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уплаченные в бюджет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деятельности филиала (представительства), выплаченный иностранной нефинансовой организации, создавшей филиал (представительство)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перечисленный на счета иностранной нефинансовой организации, создавшей филиал (представительство) в Республике Казахстан ((35)+(36)+(37))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филиалом (представительством)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заказчиками-резидентами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заказчиками-нерезидентами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102"/>
    <w:p>
      <w:pPr>
        <w:spacing w:after="0"/>
        <w:ind w:left="0"/>
        <w:jc w:val="both"/>
      </w:pPr>
      <w:r>
        <w:rPr>
          <w:rFonts w:ascii="Times New Roman"/>
          <w:b w:val="false"/>
          <w:i w:val="false"/>
          <w:color w:val="000000"/>
          <w:sz w:val="28"/>
        </w:rPr>
        <w:t>
      Часть 6. Финансирование филиала (представительства)</w:t>
      </w:r>
    </w:p>
    <w:bookmarkEnd w:id="102"/>
    <w:p>
      <w:pPr>
        <w:spacing w:after="0"/>
        <w:ind w:left="0"/>
        <w:jc w:val="both"/>
      </w:pPr>
      <w:r>
        <w:rPr>
          <w:rFonts w:ascii="Times New Roman"/>
          <w:b w:val="false"/>
          <w:i w:val="false"/>
          <w:color w:val="000000"/>
          <w:sz w:val="28"/>
        </w:rPr>
        <w:t>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предоставленное иностранной нефинансовой организацией, создавшей филиал (представительство) в Республике Казахстан,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финансирования, предоставленного иностранной нефинансовой организацией, создавшей филиал (представительство)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_____________________________________________________________</w:t>
      </w:r>
    </w:p>
    <w:p>
      <w:pPr>
        <w:spacing w:after="0"/>
        <w:ind w:left="0"/>
        <w:jc w:val="both"/>
      </w:pPr>
      <w:r>
        <w:rPr>
          <w:rFonts w:ascii="Times New Roman"/>
          <w:b w:val="false"/>
          <w:i w:val="false"/>
          <w:color w:val="000000"/>
          <w:sz w:val="28"/>
        </w:rPr>
        <w:t>Главный бухгалтер (в период его отсутствия – лицо, его замещающее)</w:t>
      </w:r>
    </w:p>
    <w:p>
      <w:pPr>
        <w:spacing w:after="0"/>
        <w:ind w:left="0"/>
        <w:jc w:val="both"/>
      </w:pPr>
      <w:r>
        <w:rPr>
          <w:rFonts w:ascii="Times New Roman"/>
          <w:b w:val="false"/>
          <w:i w:val="false"/>
          <w:color w:val="000000"/>
          <w:sz w:val="28"/>
        </w:rPr>
        <w:t>__________ 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Исполнитель ________ ___________________________________________ телефон 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"______"_____________20____года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реализации проектов</w:t>
            </w:r>
            <w:r>
              <w:br/>
            </w:r>
            <w:r>
              <w:rPr>
                <w:rFonts w:ascii="Times New Roman"/>
                <w:b w:val="false"/>
                <w:i w:val="false"/>
                <w:color w:val="000000"/>
                <w:sz w:val="20"/>
              </w:rPr>
              <w:t>в Республике Казахстан"</w:t>
            </w:r>
          </w:p>
        </w:tc>
      </w:tr>
    </w:tbl>
    <w:bookmarkStart w:name="z143" w:id="1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реализации проектов в Республике Казахстан"</w:t>
      </w:r>
    </w:p>
    <w:bookmarkEnd w:id="103"/>
    <w:bookmarkStart w:name="z144" w:id="104"/>
    <w:p>
      <w:pPr>
        <w:spacing w:after="0"/>
        <w:ind w:left="0"/>
        <w:jc w:val="left"/>
      </w:pPr>
      <w:r>
        <w:rPr>
          <w:rFonts w:ascii="Times New Roman"/>
          <w:b/>
          <w:i w:val="false"/>
          <w:color w:val="000000"/>
        </w:rPr>
        <w:t xml:space="preserve"> Глава 1. Общие положения</w:t>
      </w:r>
    </w:p>
    <w:bookmarkEnd w:id="104"/>
    <w:bookmarkStart w:name="z145" w:id="105"/>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"Отчет о реализации проектов в Республике Казахстан" (далее – Форма).</w:t>
      </w:r>
    </w:p>
    <w:bookmarkEnd w:id="105"/>
    <w:bookmarkStart w:name="z146" w:id="106"/>
    <w:p>
      <w:pPr>
        <w:spacing w:after="0"/>
        <w:ind w:left="0"/>
        <w:jc w:val="both"/>
      </w:pPr>
      <w:r>
        <w:rPr>
          <w:rFonts w:ascii="Times New Roman"/>
          <w:b w:val="false"/>
          <w:i w:val="false"/>
          <w:color w:val="000000"/>
          <w:sz w:val="28"/>
        </w:rPr>
        <w:t xml:space="preserve">
      2. Форма разработана в соответствии cо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2 июля 2018 года "О валютном регулировании и валютном контроле".</w:t>
      </w:r>
    </w:p>
    <w:bookmarkEnd w:id="106"/>
    <w:bookmarkStart w:name="z147" w:id="107"/>
    <w:p>
      <w:pPr>
        <w:spacing w:after="0"/>
        <w:ind w:left="0"/>
        <w:jc w:val="both"/>
      </w:pPr>
      <w:r>
        <w:rPr>
          <w:rFonts w:ascii="Times New Roman"/>
          <w:b w:val="false"/>
          <w:i w:val="false"/>
          <w:color w:val="000000"/>
          <w:sz w:val="28"/>
        </w:rPr>
        <w:t>
      3. Форму подписывают главный бухгалтер (в период его отсутствия – лицо, его замещающее), исполнитель.</w:t>
      </w:r>
    </w:p>
    <w:bookmarkEnd w:id="107"/>
    <w:bookmarkStart w:name="z148" w:id="108"/>
    <w:p>
      <w:pPr>
        <w:spacing w:after="0"/>
        <w:ind w:left="0"/>
        <w:jc w:val="both"/>
      </w:pPr>
      <w:r>
        <w:rPr>
          <w:rFonts w:ascii="Times New Roman"/>
          <w:b w:val="false"/>
          <w:i w:val="false"/>
          <w:color w:val="000000"/>
          <w:sz w:val="28"/>
        </w:rPr>
        <w:t>
      4. Форма представляется на бумажном носителе либо в электронном виде.</w:t>
      </w:r>
    </w:p>
    <w:bookmarkEnd w:id="108"/>
    <w:bookmarkStart w:name="z149" w:id="109"/>
    <w:p>
      <w:pPr>
        <w:spacing w:after="0"/>
        <w:ind w:left="0"/>
        <w:jc w:val="left"/>
      </w:pPr>
      <w:r>
        <w:rPr>
          <w:rFonts w:ascii="Times New Roman"/>
          <w:b/>
          <w:i w:val="false"/>
          <w:color w:val="000000"/>
        </w:rPr>
        <w:t xml:space="preserve"> Глава 2. Заполнение Формы</w:t>
      </w:r>
    </w:p>
    <w:bookmarkEnd w:id="109"/>
    <w:bookmarkStart w:name="z150" w:id="110"/>
    <w:p>
      <w:pPr>
        <w:spacing w:after="0"/>
        <w:ind w:left="0"/>
        <w:jc w:val="both"/>
      </w:pPr>
      <w:r>
        <w:rPr>
          <w:rFonts w:ascii="Times New Roman"/>
          <w:b w:val="false"/>
          <w:i w:val="false"/>
          <w:color w:val="000000"/>
          <w:sz w:val="28"/>
        </w:rPr>
        <w:t>
      5. Для заполнения Формы используются следующие понятия:</w:t>
      </w:r>
    </w:p>
    <w:bookmarkEnd w:id="110"/>
    <w:bookmarkStart w:name="z151" w:id="111"/>
    <w:p>
      <w:pPr>
        <w:spacing w:after="0"/>
        <w:ind w:left="0"/>
        <w:jc w:val="both"/>
      </w:pPr>
      <w:r>
        <w:rPr>
          <w:rFonts w:ascii="Times New Roman"/>
          <w:b w:val="false"/>
          <w:i w:val="false"/>
          <w:color w:val="000000"/>
          <w:sz w:val="28"/>
        </w:rPr>
        <w:t>
      1) косвенный инвестор – непосредственный инвестор непосредственного инвестора;</w:t>
      </w:r>
    </w:p>
    <w:bookmarkEnd w:id="111"/>
    <w:bookmarkStart w:name="z152" w:id="112"/>
    <w:p>
      <w:pPr>
        <w:spacing w:after="0"/>
        <w:ind w:left="0"/>
        <w:jc w:val="both"/>
      </w:pPr>
      <w:r>
        <w:rPr>
          <w:rFonts w:ascii="Times New Roman"/>
          <w:b w:val="false"/>
          <w:i w:val="false"/>
          <w:color w:val="000000"/>
          <w:sz w:val="28"/>
        </w:rPr>
        <w:t>
      2) проект – совокупность выполняемых работ (оказываемых услуг) по договору, заключенному между заказчиком и исполнителем (подрядчиком и субподрядчиком);</w:t>
      </w:r>
    </w:p>
    <w:bookmarkEnd w:id="112"/>
    <w:bookmarkStart w:name="z153" w:id="113"/>
    <w:p>
      <w:pPr>
        <w:spacing w:after="0"/>
        <w:ind w:left="0"/>
        <w:jc w:val="both"/>
      </w:pPr>
      <w:r>
        <w:rPr>
          <w:rFonts w:ascii="Times New Roman"/>
          <w:b w:val="false"/>
          <w:i w:val="false"/>
          <w:color w:val="000000"/>
          <w:sz w:val="28"/>
        </w:rPr>
        <w:t>
      3) группа инвесторов – непосредственные инвесторы, косвенные инвесторы, сестринские организации иностранной нефинансовой организации, создавшей филиал (представительство) в Республике Казахстан;</w:t>
      </w:r>
    </w:p>
    <w:bookmarkEnd w:id="113"/>
    <w:bookmarkStart w:name="z154" w:id="114"/>
    <w:p>
      <w:pPr>
        <w:spacing w:after="0"/>
        <w:ind w:left="0"/>
        <w:jc w:val="both"/>
      </w:pPr>
      <w:r>
        <w:rPr>
          <w:rFonts w:ascii="Times New Roman"/>
          <w:b w:val="false"/>
          <w:i w:val="false"/>
          <w:color w:val="000000"/>
          <w:sz w:val="28"/>
        </w:rPr>
        <w:t>
      4) непосредственный инвестор – учредитель и (или) акционер иностранной нефинансовой организации, создавшей филиал (представительство) в Республике Казахстан, владеющий не менее десятью процентами голосующих акций или голосов участников, или их эквивалента;</w:t>
      </w:r>
    </w:p>
    <w:bookmarkEnd w:id="114"/>
    <w:bookmarkStart w:name="z155" w:id="115"/>
    <w:p>
      <w:pPr>
        <w:spacing w:after="0"/>
        <w:ind w:left="0"/>
        <w:jc w:val="both"/>
      </w:pPr>
      <w:r>
        <w:rPr>
          <w:rFonts w:ascii="Times New Roman"/>
          <w:b w:val="false"/>
          <w:i w:val="false"/>
          <w:color w:val="000000"/>
          <w:sz w:val="28"/>
        </w:rPr>
        <w:t>
      5)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p>
    <w:bookmarkEnd w:id="115"/>
    <w:bookmarkStart w:name="z156" w:id="116"/>
    <w:p>
      <w:pPr>
        <w:spacing w:after="0"/>
        <w:ind w:left="0"/>
        <w:jc w:val="both"/>
      </w:pPr>
      <w:r>
        <w:rPr>
          <w:rFonts w:ascii="Times New Roman"/>
          <w:b w:val="false"/>
          <w:i w:val="false"/>
          <w:color w:val="000000"/>
          <w:sz w:val="28"/>
        </w:rPr>
        <w:t>
      6) идентификационный номер страны регистрации – уникальный идентификационный номер иностранного государства, формируемый для физического лица или юридического лица в соответствии с законодательством страны регистрации.</w:t>
      </w:r>
    </w:p>
    <w:bookmarkEnd w:id="116"/>
    <w:bookmarkStart w:name="z157" w:id="117"/>
    <w:p>
      <w:pPr>
        <w:spacing w:after="0"/>
        <w:ind w:left="0"/>
        <w:jc w:val="both"/>
      </w:pPr>
      <w:r>
        <w:rPr>
          <w:rFonts w:ascii="Times New Roman"/>
          <w:b w:val="false"/>
          <w:i w:val="false"/>
          <w:color w:val="000000"/>
          <w:sz w:val="28"/>
        </w:rPr>
        <w:t>
      6. В Форме отражаются отчетные данные о ходе реализации в отчетном периоде проектов на территории Республики Казахстан с участием филиала (представительства).</w:t>
      </w:r>
    </w:p>
    <w:bookmarkEnd w:id="117"/>
    <w:bookmarkStart w:name="z158" w:id="118"/>
    <w:p>
      <w:pPr>
        <w:spacing w:after="0"/>
        <w:ind w:left="0"/>
        <w:jc w:val="both"/>
      </w:pPr>
      <w:r>
        <w:rPr>
          <w:rFonts w:ascii="Times New Roman"/>
          <w:b w:val="false"/>
          <w:i w:val="false"/>
          <w:color w:val="000000"/>
          <w:sz w:val="28"/>
        </w:rPr>
        <w:t>
      Филиал (представительство), который является оператором по соглашению о разделе продукции, заполняет часть 1 Формы.</w:t>
      </w:r>
    </w:p>
    <w:bookmarkEnd w:id="118"/>
    <w:bookmarkStart w:name="z159" w:id="119"/>
    <w:p>
      <w:pPr>
        <w:spacing w:after="0"/>
        <w:ind w:left="0"/>
        <w:jc w:val="both"/>
      </w:pPr>
      <w:r>
        <w:rPr>
          <w:rFonts w:ascii="Times New Roman"/>
          <w:b w:val="false"/>
          <w:i w:val="false"/>
          <w:color w:val="000000"/>
          <w:sz w:val="28"/>
        </w:rPr>
        <w:t>
      7. Все показатели Формы отражаются в тысячах долларов США, в целых числах. Если валюта операции и показателя отличается от доллара США, эквивалент суммы рассчитывается с использованием рыночного курса обмена валют на день проведения операции.</w:t>
      </w:r>
    </w:p>
    <w:bookmarkEnd w:id="119"/>
    <w:bookmarkStart w:name="z160" w:id="120"/>
    <w:p>
      <w:pPr>
        <w:spacing w:after="0"/>
        <w:ind w:left="0"/>
        <w:jc w:val="both"/>
      </w:pPr>
      <w:r>
        <w:rPr>
          <w:rFonts w:ascii="Times New Roman"/>
          <w:b w:val="false"/>
          <w:i w:val="false"/>
          <w:color w:val="000000"/>
          <w:sz w:val="28"/>
        </w:rPr>
        <w:t>
      8. Операции по товарам (работам, услугам) отражаются по сроку их осуществления фактической поставки товаров (фактического выполнения работ, оказания услуг), а не по времени фактической оплаты. Датой фактического выполнения работ (оказания услуг) считается дата подписания акта приемки выполненных работ (оказанных услуг). Если договором не предусмотрено составление актов приемки выполненных работ (оказанных услуг), датой выполнения работ (оказания услуг) считается дата выставления счета-фактуры (инвойса).</w:t>
      </w:r>
    </w:p>
    <w:bookmarkEnd w:id="120"/>
    <w:bookmarkStart w:name="z161" w:id="121"/>
    <w:p>
      <w:pPr>
        <w:spacing w:after="0"/>
        <w:ind w:left="0"/>
        <w:jc w:val="both"/>
      </w:pPr>
      <w:r>
        <w:rPr>
          <w:rFonts w:ascii="Times New Roman"/>
          <w:b w:val="false"/>
          <w:i w:val="false"/>
          <w:color w:val="000000"/>
          <w:sz w:val="28"/>
        </w:rPr>
        <w:t>
      9. В части 1 отражается информация о приобретении и реализации товаров в рамках реализации проектов.</w:t>
      </w:r>
    </w:p>
    <w:bookmarkEnd w:id="121"/>
    <w:bookmarkStart w:name="z162" w:id="122"/>
    <w:p>
      <w:pPr>
        <w:spacing w:after="0"/>
        <w:ind w:left="0"/>
        <w:jc w:val="both"/>
      </w:pPr>
      <w:r>
        <w:rPr>
          <w:rFonts w:ascii="Times New Roman"/>
          <w:b w:val="false"/>
          <w:i w:val="false"/>
          <w:color w:val="000000"/>
          <w:sz w:val="28"/>
        </w:rPr>
        <w:t>
      10. В части 2 отражается информация о выполнении работ (оказании услуг)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 в рамках реализации проектов.</w:t>
      </w:r>
    </w:p>
    <w:bookmarkEnd w:id="122"/>
    <w:bookmarkStart w:name="z163" w:id="123"/>
    <w:p>
      <w:pPr>
        <w:spacing w:after="0"/>
        <w:ind w:left="0"/>
        <w:jc w:val="both"/>
      </w:pPr>
      <w:r>
        <w:rPr>
          <w:rFonts w:ascii="Times New Roman"/>
          <w:b w:val="false"/>
          <w:i w:val="false"/>
          <w:color w:val="000000"/>
          <w:sz w:val="28"/>
        </w:rPr>
        <w:t>
      11. В части 3 отражается информация о выполненных работах (оказанных услугах) нерезидентами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 для реализации проектов.</w:t>
      </w:r>
    </w:p>
    <w:bookmarkEnd w:id="123"/>
    <w:bookmarkStart w:name="z164" w:id="124"/>
    <w:p>
      <w:pPr>
        <w:spacing w:after="0"/>
        <w:ind w:left="0"/>
        <w:jc w:val="both"/>
      </w:pPr>
      <w:r>
        <w:rPr>
          <w:rFonts w:ascii="Times New Roman"/>
          <w:b w:val="false"/>
          <w:i w:val="false"/>
          <w:color w:val="000000"/>
          <w:sz w:val="28"/>
        </w:rPr>
        <w:t>
      12. В частях 2 и 3:</w:t>
      </w:r>
    </w:p>
    <w:bookmarkEnd w:id="124"/>
    <w:bookmarkStart w:name="z165" w:id="125"/>
    <w:p>
      <w:pPr>
        <w:spacing w:after="0"/>
        <w:ind w:left="0"/>
        <w:jc w:val="both"/>
      </w:pPr>
      <w:r>
        <w:rPr>
          <w:rFonts w:ascii="Times New Roman"/>
          <w:b w:val="false"/>
          <w:i w:val="false"/>
          <w:color w:val="000000"/>
          <w:sz w:val="28"/>
        </w:rPr>
        <w:t>
      в графе 1 отражается описание совершенной операции по оказанным услугам согласно актам приемки оказанных услуг или назначению платежа в счетах-фактурах;</w:t>
      </w:r>
    </w:p>
    <w:bookmarkEnd w:id="125"/>
    <w:bookmarkStart w:name="z166" w:id="126"/>
    <w:p>
      <w:pPr>
        <w:spacing w:after="0"/>
        <w:ind w:left="0"/>
        <w:jc w:val="both"/>
      </w:pPr>
      <w:r>
        <w:rPr>
          <w:rFonts w:ascii="Times New Roman"/>
          <w:b w:val="false"/>
          <w:i w:val="false"/>
          <w:color w:val="000000"/>
          <w:sz w:val="28"/>
        </w:rPr>
        <w:t>
      в графе 2 проставляется код вида оказанных услуг в соответствии с классификацией услуг (таблица 1);</w:t>
      </w:r>
    </w:p>
    <w:bookmarkEnd w:id="126"/>
    <w:bookmarkStart w:name="z167" w:id="127"/>
    <w:p>
      <w:pPr>
        <w:spacing w:after="0"/>
        <w:ind w:left="0"/>
        <w:jc w:val="both"/>
      </w:pPr>
      <w:r>
        <w:rPr>
          <w:rFonts w:ascii="Times New Roman"/>
          <w:b w:val="false"/>
          <w:i w:val="false"/>
          <w:color w:val="000000"/>
          <w:sz w:val="28"/>
        </w:rPr>
        <w:t>
      в графе 3 указывается наименование заказчика (исполнителя);</w:t>
      </w:r>
    </w:p>
    <w:bookmarkEnd w:id="127"/>
    <w:bookmarkStart w:name="z168" w:id="128"/>
    <w:p>
      <w:pPr>
        <w:spacing w:after="0"/>
        <w:ind w:left="0"/>
        <w:jc w:val="both"/>
      </w:pPr>
      <w:r>
        <w:rPr>
          <w:rFonts w:ascii="Times New Roman"/>
          <w:b w:val="false"/>
          <w:i w:val="false"/>
          <w:color w:val="000000"/>
          <w:sz w:val="28"/>
        </w:rPr>
        <w:t>
      в графе 4 указывается страна заказчика (исполнителя);</w:t>
      </w:r>
    </w:p>
    <w:bookmarkEnd w:id="128"/>
    <w:bookmarkStart w:name="z169" w:id="129"/>
    <w:p>
      <w:pPr>
        <w:spacing w:after="0"/>
        <w:ind w:left="0"/>
        <w:jc w:val="both"/>
      </w:pPr>
      <w:r>
        <w:rPr>
          <w:rFonts w:ascii="Times New Roman"/>
          <w:b w:val="false"/>
          <w:i w:val="false"/>
          <w:color w:val="000000"/>
          <w:sz w:val="28"/>
        </w:rPr>
        <w:t>
      в графе 5 указывается БИН (при наличии) заказчика (исполнителя);</w:t>
      </w:r>
    </w:p>
    <w:bookmarkEnd w:id="129"/>
    <w:bookmarkStart w:name="z170" w:id="130"/>
    <w:p>
      <w:pPr>
        <w:spacing w:after="0"/>
        <w:ind w:left="0"/>
        <w:jc w:val="both"/>
      </w:pPr>
      <w:r>
        <w:rPr>
          <w:rFonts w:ascii="Times New Roman"/>
          <w:b w:val="false"/>
          <w:i w:val="false"/>
          <w:color w:val="000000"/>
          <w:sz w:val="28"/>
        </w:rPr>
        <w:t>
      в графе 6 указывается идентификационный номер страны регистрации (при наличии) заказчика (исполнителя);</w:t>
      </w:r>
    </w:p>
    <w:bookmarkEnd w:id="130"/>
    <w:bookmarkStart w:name="z171" w:id="131"/>
    <w:p>
      <w:pPr>
        <w:spacing w:after="0"/>
        <w:ind w:left="0"/>
        <w:jc w:val="both"/>
      </w:pPr>
      <w:r>
        <w:rPr>
          <w:rFonts w:ascii="Times New Roman"/>
          <w:b w:val="false"/>
          <w:i w:val="false"/>
          <w:color w:val="000000"/>
          <w:sz w:val="28"/>
        </w:rPr>
        <w:t>
      в графе 7 указывается сумма операции в тысячах долларов США.</w:t>
      </w:r>
    </w:p>
    <w:bookmarkEnd w:id="131"/>
    <w:bookmarkStart w:name="z172" w:id="132"/>
    <w:p>
      <w:pPr>
        <w:spacing w:after="0"/>
        <w:ind w:left="0"/>
        <w:jc w:val="both"/>
      </w:pPr>
      <w:r>
        <w:rPr>
          <w:rFonts w:ascii="Times New Roman"/>
          <w:b w:val="false"/>
          <w:i w:val="false"/>
          <w:color w:val="000000"/>
          <w:sz w:val="28"/>
        </w:rPr>
        <w:t>
      13. В части 4 отражается начисленная за отчетный период заработная плата работников-нерезидентов в денежной и натуральной форме. В графе 3 указывается сумма в тысячах долларов США согласно наименованию показателя (строки 50 и 60). К работникам-нерезидентам относятся иностранные работники, нанятые на работу на срок менее года, и иностранные работники, привлеченные на работу вахтовым методом. Заработная плата в натуральной форме состоит из выплат в форме товаров и услуг, таких как питание, жилье, транспортные средства, бесплатный проезд, перевозка на работу и с работы, услуги спортивных центров и домов отдыха, опционы на акции.</w:t>
      </w:r>
    </w:p>
    <w:bookmarkEnd w:id="132"/>
    <w:bookmarkStart w:name="z173" w:id="133"/>
    <w:p>
      <w:pPr>
        <w:spacing w:after="0"/>
        <w:ind w:left="0"/>
        <w:jc w:val="both"/>
      </w:pPr>
      <w:r>
        <w:rPr>
          <w:rFonts w:ascii="Times New Roman"/>
          <w:b w:val="false"/>
          <w:i w:val="false"/>
          <w:color w:val="000000"/>
          <w:sz w:val="28"/>
        </w:rPr>
        <w:t>
      14. В части 5 отражается показатели из финансовой отчетности филиала (представительства).</w:t>
      </w:r>
    </w:p>
    <w:bookmarkEnd w:id="133"/>
    <w:bookmarkStart w:name="z174" w:id="134"/>
    <w:p>
      <w:pPr>
        <w:spacing w:after="0"/>
        <w:ind w:left="0"/>
        <w:jc w:val="both"/>
      </w:pPr>
      <w:r>
        <w:rPr>
          <w:rFonts w:ascii="Times New Roman"/>
          <w:b w:val="false"/>
          <w:i w:val="false"/>
          <w:color w:val="000000"/>
          <w:sz w:val="28"/>
        </w:rPr>
        <w:t>
      15. В части 5.1 отражается информация из раздела "Активы", в части 5.2 – информация из раздела "Обязательства" бухгалтерского баланса филиала (представительства): общая (строки с кодами 10 и 20) и по отношению к различным типам партнеров:</w:t>
      </w:r>
    </w:p>
    <w:bookmarkEnd w:id="134"/>
    <w:bookmarkStart w:name="z175" w:id="135"/>
    <w:p>
      <w:pPr>
        <w:spacing w:after="0"/>
        <w:ind w:left="0"/>
        <w:jc w:val="both"/>
      </w:pPr>
      <w:r>
        <w:rPr>
          <w:rFonts w:ascii="Times New Roman"/>
          <w:b w:val="false"/>
          <w:i w:val="false"/>
          <w:color w:val="000000"/>
          <w:sz w:val="28"/>
        </w:rPr>
        <w:t>
      к иностранной нефинансовой организации, создавшей филиал (представительство) в Республике Казахстан, и к ее структурным подразделениям за рубежом,</w:t>
      </w:r>
    </w:p>
    <w:bookmarkEnd w:id="135"/>
    <w:bookmarkStart w:name="z176" w:id="136"/>
    <w:p>
      <w:pPr>
        <w:spacing w:after="0"/>
        <w:ind w:left="0"/>
        <w:jc w:val="both"/>
      </w:pPr>
      <w:r>
        <w:rPr>
          <w:rFonts w:ascii="Times New Roman"/>
          <w:b w:val="false"/>
          <w:i w:val="false"/>
          <w:color w:val="000000"/>
          <w:sz w:val="28"/>
        </w:rPr>
        <w:t>
      к нерезидентам из группы инвесторов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bookmarkEnd w:id="136"/>
    <w:bookmarkStart w:name="z177" w:id="137"/>
    <w:p>
      <w:pPr>
        <w:spacing w:after="0"/>
        <w:ind w:left="0"/>
        <w:jc w:val="both"/>
      </w:pPr>
      <w:r>
        <w:rPr>
          <w:rFonts w:ascii="Times New Roman"/>
          <w:b w:val="false"/>
          <w:i w:val="false"/>
          <w:color w:val="000000"/>
          <w:sz w:val="28"/>
        </w:rPr>
        <w:t>
      к иным нерезидентам (за исключением филиалов (представительств) иностранных финансовых и нефинансовых организаций, осуществляющих деятельность на территории Республики Казахстан).</w:t>
      </w:r>
    </w:p>
    <w:bookmarkEnd w:id="137"/>
    <w:bookmarkStart w:name="z178" w:id="138"/>
    <w:p>
      <w:pPr>
        <w:spacing w:after="0"/>
        <w:ind w:left="0"/>
        <w:jc w:val="both"/>
      </w:pPr>
      <w:r>
        <w:rPr>
          <w:rFonts w:ascii="Times New Roman"/>
          <w:b w:val="false"/>
          <w:i w:val="false"/>
          <w:color w:val="000000"/>
          <w:sz w:val="28"/>
        </w:rPr>
        <w:t>
      Требования, обязательства включают в себя требования, обязательства по финансовым займам, по экспорту (импорту) товаров (работ, услуг), иным операциям.</w:t>
      </w:r>
    </w:p>
    <w:bookmarkEnd w:id="138"/>
    <w:bookmarkStart w:name="z179" w:id="139"/>
    <w:p>
      <w:pPr>
        <w:spacing w:after="0"/>
        <w:ind w:left="0"/>
        <w:jc w:val="both"/>
      </w:pPr>
      <w:r>
        <w:rPr>
          <w:rFonts w:ascii="Times New Roman"/>
          <w:b w:val="false"/>
          <w:i w:val="false"/>
          <w:color w:val="000000"/>
          <w:sz w:val="28"/>
        </w:rPr>
        <w:t>
      16. В строках с кодами 30 и 31 отражается информация из отчета о доходах (расходах) филиала (представительства).</w:t>
      </w:r>
    </w:p>
    <w:bookmarkEnd w:id="139"/>
    <w:bookmarkStart w:name="z180" w:id="140"/>
    <w:p>
      <w:pPr>
        <w:spacing w:after="0"/>
        <w:ind w:left="0"/>
        <w:jc w:val="both"/>
      </w:pPr>
      <w:r>
        <w:rPr>
          <w:rFonts w:ascii="Times New Roman"/>
          <w:b w:val="false"/>
          <w:i w:val="false"/>
          <w:color w:val="000000"/>
          <w:sz w:val="28"/>
        </w:rPr>
        <w:t>
      В строках с кодами 35 и 36 отражается доход филиала (представительства) по реализуемым проектам, перечисленный заказчиками проекта на счета иностранной нефинансовой организации, минуя счета филиала (представительства) в иностранных и (или) в уполномоченных банках.</w:t>
      </w:r>
    </w:p>
    <w:bookmarkEnd w:id="140"/>
    <w:bookmarkStart w:name="z181" w:id="141"/>
    <w:p>
      <w:pPr>
        <w:spacing w:after="0"/>
        <w:ind w:left="0"/>
        <w:jc w:val="both"/>
      </w:pPr>
      <w:r>
        <w:rPr>
          <w:rFonts w:ascii="Times New Roman"/>
          <w:b w:val="false"/>
          <w:i w:val="false"/>
          <w:color w:val="000000"/>
          <w:sz w:val="28"/>
        </w:rPr>
        <w:t>
      17. В целях заполнения части 5 для конвертации используются курсы обмена валют, применяемые при формировании финансовой отчетности. При этом для конвертации доходов используются средневзвешенные курсы за отчетный период, для остатков на конец отчетного периода – курсы на соответствующую дату.</w:t>
      </w:r>
    </w:p>
    <w:bookmarkEnd w:id="141"/>
    <w:bookmarkStart w:name="z182" w:id="142"/>
    <w:p>
      <w:pPr>
        <w:spacing w:after="0"/>
        <w:ind w:left="0"/>
        <w:jc w:val="both"/>
      </w:pPr>
      <w:r>
        <w:rPr>
          <w:rFonts w:ascii="Times New Roman"/>
          <w:b w:val="false"/>
          <w:i w:val="false"/>
          <w:color w:val="000000"/>
          <w:sz w:val="28"/>
        </w:rPr>
        <w:t>
      18. Отчетные данные отражаются в разбивке по странам регистрации партнеров по внешнеэкономическим операциям. Допускается объединять отчетные данные по нескольким странам и относить их к стране "Другие страны", если объемы операций и позиций (остатков) по каждой отдельной стране не превышают одной тысячи долларов США.</w:t>
      </w:r>
    </w:p>
    <w:bookmarkEnd w:id="142"/>
    <w:bookmarkStart w:name="z183" w:id="143"/>
    <w:p>
      <w:pPr>
        <w:spacing w:after="0"/>
        <w:ind w:left="0"/>
        <w:jc w:val="both"/>
      </w:pPr>
      <w:r>
        <w:rPr>
          <w:rFonts w:ascii="Times New Roman"/>
          <w:b w:val="false"/>
          <w:i w:val="false"/>
          <w:color w:val="000000"/>
          <w:sz w:val="28"/>
        </w:rPr>
        <w:t>
      19. В частях 2, 3, 4 и 5 Формы по "Стране регистрации" указывается двухбуквенный код страны согласно национальному классификатору НК РК 06 ISO 3166-1-2016 "Коды для представления названий стран и единиц их административно-территориальных подразделений. Часть 1. Коды стран".</w:t>
      </w:r>
    </w:p>
    <w:bookmarkEnd w:id="143"/>
    <w:bookmarkStart w:name="z273" w:id="144"/>
    <w:p>
      <w:pPr>
        <w:spacing w:after="0"/>
        <w:ind w:left="0"/>
        <w:jc w:val="both"/>
      </w:pPr>
      <w:r>
        <w:rPr>
          <w:rFonts w:ascii="Times New Roman"/>
          <w:b w:val="false"/>
          <w:i w:val="false"/>
          <w:color w:val="000000"/>
          <w:sz w:val="28"/>
        </w:rPr>
        <w:t>
      19-1. В части 6 отражаются фактические объемы полученного от иностранной нефинансовой организации, создавшей филиал (представительство) в Республике Казахстан, и возвращенного ей финансирования за отчетный период.</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Пояснение дополнено пунктом 19-1 в соответствии с постановлением Правления Национального Банка РК от 28.02.2022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45"/>
    <w:p>
      <w:pPr>
        <w:spacing w:after="0"/>
        <w:ind w:left="0"/>
        <w:jc w:val="both"/>
      </w:pPr>
      <w:r>
        <w:rPr>
          <w:rFonts w:ascii="Times New Roman"/>
          <w:b w:val="false"/>
          <w:i w:val="false"/>
          <w:color w:val="000000"/>
          <w:sz w:val="28"/>
        </w:rPr>
        <w:t>
      20. В случае отсутствия информации за отчетный период Форма представляется с нулевыми значениями.</w:t>
      </w:r>
    </w:p>
    <w:bookmarkEnd w:id="145"/>
    <w:bookmarkStart w:name="z185" w:id="146"/>
    <w:p>
      <w:pPr>
        <w:spacing w:after="0"/>
        <w:ind w:left="0"/>
        <w:jc w:val="both"/>
      </w:pPr>
      <w:r>
        <w:rPr>
          <w:rFonts w:ascii="Times New Roman"/>
          <w:b w:val="false"/>
          <w:i w:val="false"/>
          <w:color w:val="000000"/>
          <w:sz w:val="28"/>
        </w:rPr>
        <w:t xml:space="preserve">
      21. Корректировки (изменения, дополнения) в Форму вносятся в течение шести месяцев после установленного </w:t>
      </w:r>
      <w:r>
        <w:rPr>
          <w:rFonts w:ascii="Times New Roman"/>
          <w:b w:val="false"/>
          <w:i w:val="false"/>
          <w:color w:val="000000"/>
          <w:sz w:val="28"/>
        </w:rPr>
        <w:t>пунктом 7</w:t>
      </w:r>
      <w:r>
        <w:rPr>
          <w:rFonts w:ascii="Times New Roman"/>
          <w:b w:val="false"/>
          <w:i w:val="false"/>
          <w:color w:val="000000"/>
          <w:sz w:val="28"/>
        </w:rPr>
        <w:t xml:space="preserve">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срока представления.</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87" w:id="147"/>
    <w:p>
      <w:pPr>
        <w:spacing w:after="0"/>
        <w:ind w:left="0"/>
        <w:jc w:val="both"/>
      </w:pPr>
      <w:r>
        <w:rPr>
          <w:rFonts w:ascii="Times New Roman"/>
          <w:b w:val="false"/>
          <w:i w:val="false"/>
          <w:color w:val="000000"/>
          <w:sz w:val="28"/>
        </w:rPr>
        <w:t>
      Классификация услуг</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услуги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строительный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услуги включают комиссионное вознаграждение посредников по финансовым сделкам и, как правило, предоставляются банками и иными финансовыми организациями (за исключением услуг страховых компаний и пенсионных фондов).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и займам в финансовые услуги не включаются.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услуги охватывают обеспечение различными видами страховых услуг страховыми компаниями, а также дополнительные услуги по страхованию, такие как комиссионные страховых агентов, консультации по страхованию и пенсионному обеспечению.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услуги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неразработанные для конкретного пользователя учебные компьютерные курсы (иные услуги частным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лизинг охватывает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переработке товаров включают обработку, сборку материальных ресурсов. К данным услугам относятся: переработка сырой нефти, природного газа, металлических руд и концентратов; пошив одежды, сборка электроники и другие виды сборки, за исключением сборки готовых строительных конструкций (строительные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включают капитальный и текущий ремонт, техническое обслуживание морских и воздушных судов, других транспортных средств, а также других товаров, за исключением строительного ремонта, ремонта компьютеров, ремонта нефтяных и газовых скважин. Исключается чистка и уборка транспортных средств (иные транспортные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 –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аудиторские услуги – консультационные услуги по бухгалтерскому учету, счетоводству, аудиту и налогообложению, составление финансовой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консультации бизнеса и управления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конъюнктуры рынка –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организация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 (НИОКР) охватывают фундаментальные и прикладные исследования в области естественных и гуманитарных наук, опытные разработки новых продуктов и технологий, разработку операционных систем, представляющих собой технические нововведения, а также покупку и продажу результатов НИОКР (таких как патенты, авторские права, технологические процессы).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инженерные и иные технические услуги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отходов и очистка – переработка радиоактивных и других отходов; очистка загрязненной почвы и сточных вод; очистка загрязнений, включая нефтяные пятна; восстановление горнодобывающих мест; очистительные и санитарные услуги. Также включает все услуги, связанные с очисткой и реставрацией окружающей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добычей полезных ископаемых – услуги, связанные с добычей нефти, газа и других полезных ископаемых, включая бурение, постройку буровых вышек, ремонт и демонтаж, цементирование нефтяных и газовых скважин; горнодобывающая 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подготовка кадров – профессиональное обучение и повышение квалификации работников. Исключаются оплата за обучение иностранным языкам, обучение в школах, вузах и других (услуги частным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 медицинское обслуживание работников, связанное с осуществлением их профессиональной деятельности. Исключается оплата за лечение и санаторное обслуживание (услуги частным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торговлей, включают комиссионное вознаграждение по операциям с товарами и услугами, подлежащее выплате трейдерам, брокерам биржевых товаров, дилерам, аукционистам. Исключаются брокерские услуги по финансовым инструментам (финансовые услуги) и комиссионное вознаграждение агентов, связанное с грузовыми и пассажирскими перевозками (иные транспортные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 включают услуги по распределению электроэнергии, воды, газа; подбор кадров, охрану, устный и письменный перевод, фотографические услуги, уборку помещений, организацию питания, риэлторские услуги, издательские услуги, ветеринарные услуги и другие деловые услуги, которые не включены в вышеперечисленные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Грузовые перевозки – услуги транспортных организаций по перевозке грузов.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Пассажирские перевозки – услуги транспортных организаций по перевозке пассажиров чартерными рейсами (без приобретения билетов).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Вспомогательные транспортные услуги – включают погрузочно-разгрузочные работы, хранение и складирование, упаковку, вспомогательное обслуживание транспортных средств, а также комиссионное вознаграждение агентов, связанное с грузовыми и пассажирскими перевозками. Вспомогательные транспортные услуги не включают стоимость транспортировки (грузовые или пассажирские перевозки).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включают почтовые услуги, курьерские услуги и телекоммуникационные услуги. Телекоммуникационные услуги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частным лицам и услуги в сфере культуры и отдыха охватывают услуги, связанные с производством фильмов, радио- и телепрограмм и записью музыкальных произведений; оплату труда актеров, режиссеров в связи с гастролями, созданием театральных постановок, музыкальных, спортивных и цирковых программ; плату за аренду видео- и звукозаписей, за право пользования (демонстрации) видео- и звукозаписями, за доступ к телеканалам; платежи и поступления от проката; покупку и продажу оригиналов и массового производства рукописей, видео- и звукозаписей; услуги, связанные с работой музеев, библиотек, архивов; услуги по организации спортивных мероприятий; услуги преподавателей и медицинских работников за пределами своей страны, включая услуги, предоставляемые дистанционно.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природных ресурсов включает плату за предоставление во временное пользование природных ресурсов, таких как земля, леса, заповедники, водоемы; за предоставление права на добычу полезных ископаемых и ловлю рыбы; за право пролета над территорией.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w:t>
            </w:r>
            <w:r>
              <w:br/>
            </w:r>
            <w:r>
              <w:rPr>
                <w:rFonts w:ascii="Times New Roman"/>
                <w:b w:val="false"/>
                <w:i w:val="false"/>
                <w:color w:val="000000"/>
                <w:sz w:val="20"/>
              </w:rPr>
              <w:t>осуществляющими деятельность</w:t>
            </w:r>
            <w:r>
              <w:br/>
            </w:r>
            <w:r>
              <w:rPr>
                <w:rFonts w:ascii="Times New Roman"/>
                <w:b w:val="false"/>
                <w:i w:val="false"/>
                <w:color w:val="000000"/>
                <w:sz w:val="20"/>
              </w:rPr>
              <w:t>в Республике Казахстан</w:t>
            </w:r>
          </w:p>
        </w:tc>
      </w:tr>
    </w:tbl>
    <w:bookmarkStart w:name="z274" w:id="1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8"/>
    <w:p>
      <w:pPr>
        <w:spacing w:after="0"/>
        <w:ind w:left="0"/>
        <w:jc w:val="both"/>
      </w:pPr>
      <w:r>
        <w:rPr>
          <w:rFonts w:ascii="Times New Roman"/>
          <w:b w:val="false"/>
          <w:i w:val="false"/>
          <w:color w:val="000000"/>
          <w:sz w:val="28"/>
        </w:rPr>
        <w:t>
      Представляется: в территориальный филиал Национального Банка</w:t>
      </w:r>
    </w:p>
    <w:p>
      <w:pPr>
        <w:spacing w:after="0"/>
        <w:ind w:left="0"/>
        <w:jc w:val="both"/>
      </w:pPr>
      <w:r>
        <w:rPr>
          <w:rFonts w:ascii="Times New Roman"/>
          <w:b w:val="false"/>
          <w:i w:val="false"/>
          <w:color w:val="000000"/>
          <w:sz w:val="28"/>
        </w:rPr>
        <w:t>Республики Казахстан по месту нахождения филиала (представительства)</w:t>
      </w:r>
    </w:p>
    <w:p>
      <w:pPr>
        <w:spacing w:after="0"/>
        <w:ind w:left="0"/>
        <w:jc w:val="both"/>
      </w:pPr>
      <w:r>
        <w:rPr>
          <w:rFonts w:ascii="Times New Roman"/>
          <w:b w:val="false"/>
          <w:i w:val="false"/>
          <w:color w:val="000000"/>
          <w:sz w:val="28"/>
        </w:rPr>
        <w:t>иностранной нефинансовой организации, осуществляющего деятельность</w:t>
      </w:r>
    </w:p>
    <w:p>
      <w:pPr>
        <w:spacing w:after="0"/>
        <w:ind w:left="0"/>
        <w:jc w:val="both"/>
      </w:pPr>
      <w:r>
        <w:rPr>
          <w:rFonts w:ascii="Times New Roman"/>
          <w:b w:val="false"/>
          <w:i w:val="false"/>
          <w:color w:val="000000"/>
          <w:sz w:val="28"/>
        </w:rPr>
        <w:t>в Республике Казахстан более одного года</w:t>
      </w:r>
    </w:p>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5" w:id="149"/>
    <w:p>
      <w:pPr>
        <w:spacing w:after="0"/>
        <w:ind w:left="0"/>
        <w:jc w:val="left"/>
      </w:pPr>
      <w:r>
        <w:rPr>
          <w:rFonts w:ascii="Times New Roman"/>
          <w:b/>
          <w:i w:val="false"/>
          <w:color w:val="000000"/>
        </w:rPr>
        <w:t xml:space="preserve"> Отчет о движении денег на банковских счетах в иностранных банках</w:t>
      </w:r>
    </w:p>
    <w:bookmarkEnd w:id="149"/>
    <w:p>
      <w:pPr>
        <w:spacing w:after="0"/>
        <w:ind w:left="0"/>
        <w:jc w:val="both"/>
      </w:pPr>
      <w:r>
        <w:rPr>
          <w:rFonts w:ascii="Times New Roman"/>
          <w:b w:val="false"/>
          <w:i w:val="false"/>
          <w:color w:val="ff0000"/>
          <w:sz w:val="28"/>
        </w:rPr>
        <w:t xml:space="preserve">
      Сноска. Приложение 4 с изменением, внесенным постановлением Правления Национального Банка РК от 28.02.2022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VM_MF_4</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 квартал 20____ года</w:t>
      </w:r>
    </w:p>
    <w:p>
      <w:pPr>
        <w:spacing w:after="0"/>
        <w:ind w:left="0"/>
        <w:jc w:val="both"/>
      </w:pPr>
      <w:r>
        <w:rPr>
          <w:rFonts w:ascii="Times New Roman"/>
          <w:b w:val="false"/>
          <w:i w:val="false"/>
          <w:color w:val="000000"/>
          <w:sz w:val="28"/>
        </w:rPr>
        <w:t>Круг лиц, представляющих отчет: филиал (представительство) иностранной</w:t>
      </w:r>
    </w:p>
    <w:p>
      <w:pPr>
        <w:spacing w:after="0"/>
        <w:ind w:left="0"/>
        <w:jc w:val="both"/>
      </w:pPr>
      <w:r>
        <w:rPr>
          <w:rFonts w:ascii="Times New Roman"/>
          <w:b w:val="false"/>
          <w:i w:val="false"/>
          <w:color w:val="000000"/>
          <w:sz w:val="28"/>
        </w:rPr>
        <w:t>нефинансовой организации, включенный в список филиалов (представительств),</w:t>
      </w:r>
    </w:p>
    <w:p>
      <w:pPr>
        <w:spacing w:after="0"/>
        <w:ind w:left="0"/>
        <w:jc w:val="both"/>
      </w:pPr>
      <w:r>
        <w:rPr>
          <w:rFonts w:ascii="Times New Roman"/>
          <w:b w:val="false"/>
          <w:i w:val="false"/>
          <w:color w:val="000000"/>
          <w:sz w:val="28"/>
        </w:rPr>
        <w:t>формируемый в соответствии с пунктом 5 Правил представления информации</w:t>
      </w:r>
    </w:p>
    <w:p>
      <w:pPr>
        <w:spacing w:after="0"/>
        <w:ind w:left="0"/>
        <w:jc w:val="both"/>
      </w:pPr>
      <w:r>
        <w:rPr>
          <w:rFonts w:ascii="Times New Roman"/>
          <w:b w:val="false"/>
          <w:i w:val="false"/>
          <w:color w:val="000000"/>
          <w:sz w:val="28"/>
        </w:rPr>
        <w:t>филиалами (представительствами) иностранных нефинансовых организаций,</w:t>
      </w:r>
    </w:p>
    <w:p>
      <w:pPr>
        <w:spacing w:after="0"/>
        <w:ind w:left="0"/>
        <w:jc w:val="both"/>
      </w:pPr>
      <w:r>
        <w:rPr>
          <w:rFonts w:ascii="Times New Roman"/>
          <w:b w:val="false"/>
          <w:i w:val="false"/>
          <w:color w:val="000000"/>
          <w:sz w:val="28"/>
        </w:rPr>
        <w:t>осуществляющими деятельность в Республике Казахстан</w:t>
      </w:r>
    </w:p>
    <w:p>
      <w:pPr>
        <w:spacing w:after="0"/>
        <w:ind w:left="0"/>
        <w:jc w:val="both"/>
      </w:pPr>
      <w:r>
        <w:rPr>
          <w:rFonts w:ascii="Times New Roman"/>
          <w:b w:val="false"/>
          <w:i w:val="false"/>
          <w:color w:val="000000"/>
          <w:sz w:val="28"/>
        </w:rPr>
        <w:t>Срок представления формы административных данных: до двадцатого числа</w:t>
      </w:r>
    </w:p>
    <w:p>
      <w:pPr>
        <w:spacing w:after="0"/>
        <w:ind w:left="0"/>
        <w:jc w:val="both"/>
      </w:pPr>
      <w:r>
        <w:rPr>
          <w:rFonts w:ascii="Times New Roman"/>
          <w:b w:val="false"/>
          <w:i w:val="false"/>
          <w:color w:val="000000"/>
          <w:sz w:val="28"/>
        </w:rPr>
        <w:t>(включительно) первого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8" w:id="150"/>
      <w:r>
        <w:rPr>
          <w:rFonts w:ascii="Times New Roman"/>
          <w:b w:val="false"/>
          <w:i w:val="false"/>
          <w:color w:val="000000"/>
          <w:sz w:val="28"/>
        </w:rPr>
        <w:t>
      __________________________________________________________________________</w:t>
      </w:r>
    </w:p>
    <w:bookmarkEnd w:id="150"/>
    <w:p>
      <w:pPr>
        <w:spacing w:after="0"/>
        <w:ind w:left="0"/>
        <w:jc w:val="both"/>
      </w:pPr>
      <w:r>
        <w:rPr>
          <w:rFonts w:ascii="Times New Roman"/>
          <w:b w:val="false"/>
          <w:i w:val="false"/>
          <w:color w:val="000000"/>
          <w:sz w:val="28"/>
        </w:rPr>
        <w:t xml:space="preserve">       наименование филиала (представительства) иностранной нефинансовой организации,</w:t>
      </w:r>
    </w:p>
    <w:p>
      <w:pPr>
        <w:spacing w:after="0"/>
        <w:ind w:left="0"/>
        <w:jc w:val="both"/>
      </w:pPr>
      <w:r>
        <w:rPr>
          <w:rFonts w:ascii="Times New Roman"/>
          <w:b w:val="false"/>
          <w:i w:val="false"/>
          <w:color w:val="000000"/>
          <w:sz w:val="28"/>
        </w:rPr>
        <w:t xml:space="preserve"> осуществляющего деятельность в Республике Казахстан более одного года (далее –  филиал (представительство)</w:t>
      </w:r>
    </w:p>
    <w:p>
      <w:pPr>
        <w:spacing w:after="0"/>
        <w:ind w:left="0"/>
        <w:jc w:val="both"/>
      </w:pPr>
      <w:r>
        <w:rPr>
          <w:rFonts w:ascii="Times New Roman"/>
          <w:b w:val="false"/>
          <w:i w:val="false"/>
          <w:color w:val="000000"/>
          <w:sz w:val="28"/>
        </w:rPr>
        <w:t>Бизнес-идентификационный номер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единиц валюты счета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банка, страна регистрации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Соединенных Штатов Америки (далее –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за период ((21)+(24)+(25)+(26)+(30)+(34)+(38)+(42))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иностранной нефинансовой организации, создавшей филиал (представительство) в Республике Казахстан, от ее структурных подразделений за рубежом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ее структурных подразделений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филиалов (представительств) иностранных финансовых и нефинансовых организаций, осуществляющих деятельность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 из группы инвесторов ((27)+(28)+(29))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 из группы инвесторов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иных нерезидентов ((35)+(36)+(37))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 (включая вознаграждение по данному счету, зачисленное иностранным банком)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иных резидентов ((39)+(40)+(41))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с других собственных банковских счетов, включая конвертацию валют ((43)+(44))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счетов в уполномоченных банках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счетов в иностранных банках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1"/>
          <w:p>
            <w:pPr>
              <w:spacing w:after="20"/>
              <w:ind w:left="20"/>
              <w:jc w:val="both"/>
            </w:pPr>
            <w:r>
              <w:rPr>
                <w:rFonts w:ascii="Times New Roman"/>
                <w:b w:val="false"/>
                <w:i w:val="false"/>
                <w:color w:val="000000"/>
                <w:sz w:val="20"/>
              </w:rPr>
              <w:t>
Израсходовано средств за период</w:t>
            </w:r>
          </w:p>
          <w:bookmarkEnd w:id="151"/>
          <w:p>
            <w:pPr>
              <w:spacing w:after="20"/>
              <w:ind w:left="20"/>
              <w:jc w:val="both"/>
            </w:pPr>
            <w:r>
              <w:rPr>
                <w:rFonts w:ascii="Times New Roman"/>
                <w:b w:val="false"/>
                <w:i w:val="false"/>
                <w:color w:val="000000"/>
                <w:sz w:val="20"/>
              </w:rPr>
              <w:t>
((51)+(54)+(55)+(56)+(60)+(64)+(68)+(72))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иностранную нефинансовую организацию, создавшую филиал (представительство) в Республике Казахстан, на ее структурные подразделения за рубежом ((52)+(53))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ее структурные подразделения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филиалы (представительства) иностранных финансовых и нефинансовых организаций, осуществляющих деятельность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нерезидентов из группы инвесторов ((57)+(58)+(59))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резидентов из группы инвесторов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иных нерезидентов ((65)+(66)+(67))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иных резидентов ((69)+(70)+(71))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финансовых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оплату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 ((73)+(74))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счета в уполномоченных банках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счета в иностранных банках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Курсовые изменения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 ((10)+(20)-(50)+(80))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по данному 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овердрафту на конец периода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 w:id="152"/>
      <w:r>
        <w:rPr>
          <w:rFonts w:ascii="Times New Roman"/>
          <w:b w:val="false"/>
          <w:i w:val="false"/>
          <w:color w:val="000000"/>
          <w:sz w:val="28"/>
        </w:rPr>
        <w:t>
      Главный бухгалтер (в период его отсутствия – лицо, его замещающее)</w:t>
      </w:r>
    </w:p>
    <w:bookmarkEnd w:id="152"/>
    <w:p>
      <w:pPr>
        <w:spacing w:after="0"/>
        <w:ind w:left="0"/>
        <w:jc w:val="both"/>
      </w:pPr>
      <w:r>
        <w:rPr>
          <w:rFonts w:ascii="Times New Roman"/>
          <w:b w:val="false"/>
          <w:i w:val="false"/>
          <w:color w:val="000000"/>
          <w:sz w:val="28"/>
        </w:rPr>
        <w:t>__________ 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Исполнитель ________ ___________________________________________ телефон 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"______"_____________20____года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движении денег на банковских</w:t>
            </w:r>
            <w:r>
              <w:br/>
            </w:r>
            <w:r>
              <w:rPr>
                <w:rFonts w:ascii="Times New Roman"/>
                <w:b w:val="false"/>
                <w:i w:val="false"/>
                <w:color w:val="000000"/>
                <w:sz w:val="20"/>
              </w:rPr>
              <w:t>счетах в иностранных банках"</w:t>
            </w:r>
          </w:p>
        </w:tc>
      </w:tr>
    </w:tbl>
    <w:bookmarkStart w:name="z203" w:id="1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движении денег на банковских счетах в иностранных банках"</w:t>
      </w:r>
    </w:p>
    <w:bookmarkEnd w:id="153"/>
    <w:bookmarkStart w:name="z204" w:id="154"/>
    <w:p>
      <w:pPr>
        <w:spacing w:after="0"/>
        <w:ind w:left="0"/>
        <w:jc w:val="left"/>
      </w:pPr>
      <w:r>
        <w:rPr>
          <w:rFonts w:ascii="Times New Roman"/>
          <w:b/>
          <w:i w:val="false"/>
          <w:color w:val="000000"/>
        </w:rPr>
        <w:t xml:space="preserve"> Глава 1. Общие положения</w:t>
      </w:r>
    </w:p>
    <w:bookmarkEnd w:id="154"/>
    <w:bookmarkStart w:name="z205" w:id="155"/>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"Отчет о движении денег на банковских счетах в иностранных банках" (далее – Форма).</w:t>
      </w:r>
    </w:p>
    <w:bookmarkEnd w:id="155"/>
    <w:bookmarkStart w:name="z206" w:id="156"/>
    <w:p>
      <w:pPr>
        <w:spacing w:after="0"/>
        <w:ind w:left="0"/>
        <w:jc w:val="both"/>
      </w:pPr>
      <w:r>
        <w:rPr>
          <w:rFonts w:ascii="Times New Roman"/>
          <w:b w:val="false"/>
          <w:i w:val="false"/>
          <w:color w:val="000000"/>
          <w:sz w:val="28"/>
        </w:rPr>
        <w:t xml:space="preserve">
      2. Форма разработана в соответствии cо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2 июля 2018 года "О валютном регулировании и валютном контроле".</w:t>
      </w:r>
    </w:p>
    <w:bookmarkEnd w:id="156"/>
    <w:bookmarkStart w:name="z207" w:id="157"/>
    <w:p>
      <w:pPr>
        <w:spacing w:after="0"/>
        <w:ind w:left="0"/>
        <w:jc w:val="both"/>
      </w:pPr>
      <w:r>
        <w:rPr>
          <w:rFonts w:ascii="Times New Roman"/>
          <w:b w:val="false"/>
          <w:i w:val="false"/>
          <w:color w:val="000000"/>
          <w:sz w:val="28"/>
        </w:rPr>
        <w:t>
      3. Форму подписывают главный бухгалтер (в период его отсутствия – лицо, его замещающее), исполнитель.</w:t>
      </w:r>
    </w:p>
    <w:bookmarkEnd w:id="157"/>
    <w:bookmarkStart w:name="z208" w:id="158"/>
    <w:p>
      <w:pPr>
        <w:spacing w:after="0"/>
        <w:ind w:left="0"/>
        <w:jc w:val="both"/>
      </w:pPr>
      <w:r>
        <w:rPr>
          <w:rFonts w:ascii="Times New Roman"/>
          <w:b w:val="false"/>
          <w:i w:val="false"/>
          <w:color w:val="000000"/>
          <w:sz w:val="28"/>
        </w:rPr>
        <w:t>
      4. Форма представляется на бумажном носителе либо в электронном виде.</w:t>
      </w:r>
    </w:p>
    <w:bookmarkEnd w:id="158"/>
    <w:bookmarkStart w:name="z209" w:id="159"/>
    <w:p>
      <w:pPr>
        <w:spacing w:after="0"/>
        <w:ind w:left="0"/>
        <w:jc w:val="left"/>
      </w:pPr>
      <w:r>
        <w:rPr>
          <w:rFonts w:ascii="Times New Roman"/>
          <w:b/>
          <w:i w:val="false"/>
          <w:color w:val="000000"/>
        </w:rPr>
        <w:t xml:space="preserve"> Глава 2. Заполнение Формы</w:t>
      </w:r>
    </w:p>
    <w:bookmarkEnd w:id="159"/>
    <w:bookmarkStart w:name="z210" w:id="160"/>
    <w:p>
      <w:pPr>
        <w:spacing w:after="0"/>
        <w:ind w:left="0"/>
        <w:jc w:val="both"/>
      </w:pPr>
      <w:r>
        <w:rPr>
          <w:rFonts w:ascii="Times New Roman"/>
          <w:b w:val="false"/>
          <w:i w:val="false"/>
          <w:color w:val="000000"/>
          <w:sz w:val="28"/>
        </w:rPr>
        <w:t>
      5. Для заполнения Формы используются следующие понятия:</w:t>
      </w:r>
    </w:p>
    <w:bookmarkEnd w:id="160"/>
    <w:bookmarkStart w:name="z211" w:id="161"/>
    <w:p>
      <w:pPr>
        <w:spacing w:after="0"/>
        <w:ind w:left="0"/>
        <w:jc w:val="both"/>
      </w:pPr>
      <w:r>
        <w:rPr>
          <w:rFonts w:ascii="Times New Roman"/>
          <w:b w:val="false"/>
          <w:i w:val="false"/>
          <w:color w:val="000000"/>
          <w:sz w:val="28"/>
        </w:rPr>
        <w:t>
      1) косвенный инвестор – непосредственный инвестор непосредственного инвестора;</w:t>
      </w:r>
    </w:p>
    <w:bookmarkEnd w:id="161"/>
    <w:bookmarkStart w:name="z212" w:id="162"/>
    <w:p>
      <w:pPr>
        <w:spacing w:after="0"/>
        <w:ind w:left="0"/>
        <w:jc w:val="both"/>
      </w:pPr>
      <w:r>
        <w:rPr>
          <w:rFonts w:ascii="Times New Roman"/>
          <w:b w:val="false"/>
          <w:i w:val="false"/>
          <w:color w:val="000000"/>
          <w:sz w:val="28"/>
        </w:rPr>
        <w:t>
      2) группа инвесторов – непосредственные инвесторы, косвенные инвесторы, сестринские организации иностранной нефинансовой организации, создавшей филиал (представительство) в Республике Казахстан;</w:t>
      </w:r>
    </w:p>
    <w:bookmarkEnd w:id="162"/>
    <w:bookmarkStart w:name="z213" w:id="163"/>
    <w:p>
      <w:pPr>
        <w:spacing w:after="0"/>
        <w:ind w:left="0"/>
        <w:jc w:val="both"/>
      </w:pPr>
      <w:r>
        <w:rPr>
          <w:rFonts w:ascii="Times New Roman"/>
          <w:b w:val="false"/>
          <w:i w:val="false"/>
          <w:color w:val="000000"/>
          <w:sz w:val="28"/>
        </w:rPr>
        <w:t>
      3) непосредственный инвестор – учредитель и (или) акционер иностранной нефинансовой организации, создавшей филиал (представительство) в Республике Казахстан, владеющий не менее десятью процентами голосующих акций или голосов участников, или их эквивалента;</w:t>
      </w:r>
    </w:p>
    <w:bookmarkEnd w:id="163"/>
    <w:bookmarkStart w:name="z214" w:id="164"/>
    <w:p>
      <w:pPr>
        <w:spacing w:after="0"/>
        <w:ind w:left="0"/>
        <w:jc w:val="both"/>
      </w:pPr>
      <w:r>
        <w:rPr>
          <w:rFonts w:ascii="Times New Roman"/>
          <w:b w:val="false"/>
          <w:i w:val="false"/>
          <w:color w:val="000000"/>
          <w:sz w:val="28"/>
        </w:rPr>
        <w:t>
      4) страна регистрации – страна регистрации юридического лица, филиала (представительства) юридического лица или страна постоянного проживания физического лица, в том числе на основании гражданства или права, предоставленного в соответствии с законодательством Республики Казахстан или иностранного государства.</w:t>
      </w:r>
    </w:p>
    <w:bookmarkEnd w:id="164"/>
    <w:bookmarkStart w:name="z215" w:id="165"/>
    <w:p>
      <w:pPr>
        <w:spacing w:after="0"/>
        <w:ind w:left="0"/>
        <w:jc w:val="both"/>
      </w:pPr>
      <w:r>
        <w:rPr>
          <w:rFonts w:ascii="Times New Roman"/>
          <w:b w:val="false"/>
          <w:i w:val="false"/>
          <w:color w:val="000000"/>
          <w:sz w:val="28"/>
        </w:rPr>
        <w:t>
      6. По "Стране регистрации" указывается двухбуквенный код страны согласно национальному классификатору НК РК 06 ISO 3166-1-2016 "Коды для представления названий стран и единиц их административно-территориальных подразделений. Часть 1. Коды стран".</w:t>
      </w:r>
    </w:p>
    <w:bookmarkEnd w:id="165"/>
    <w:bookmarkStart w:name="z216" w:id="166"/>
    <w:p>
      <w:pPr>
        <w:spacing w:after="0"/>
        <w:ind w:left="0"/>
        <w:jc w:val="both"/>
      </w:pPr>
      <w:r>
        <w:rPr>
          <w:rFonts w:ascii="Times New Roman"/>
          <w:b w:val="false"/>
          <w:i w:val="false"/>
          <w:color w:val="000000"/>
          <w:sz w:val="28"/>
        </w:rPr>
        <w:t>
      7. Форма заполняется по банковским счетам в иностранных банках в разрезе иностранных банков (с указанием наименования и страны регистрации) и трех валют, в которых открыты банковские счета – доллар США, евро, российский рубль. По остальным валютам, в которых открыты банковские счета, информация представляется в суммарном виде.</w:t>
      </w:r>
    </w:p>
    <w:bookmarkEnd w:id="166"/>
    <w:bookmarkStart w:name="z217" w:id="167"/>
    <w:p>
      <w:pPr>
        <w:spacing w:after="0"/>
        <w:ind w:left="0"/>
        <w:jc w:val="both"/>
      </w:pPr>
      <w:r>
        <w:rPr>
          <w:rFonts w:ascii="Times New Roman"/>
          <w:b w:val="false"/>
          <w:i w:val="false"/>
          <w:color w:val="000000"/>
          <w:sz w:val="28"/>
        </w:rPr>
        <w:t>
      Если в одном иностранном банке одной страны регистрации открыто несколько банковских счетов в одной валюте, то информация о таких счетах представляется в суммарном виде.</w:t>
      </w:r>
    </w:p>
    <w:bookmarkEnd w:id="167"/>
    <w:bookmarkStart w:name="z218" w:id="168"/>
    <w:p>
      <w:pPr>
        <w:spacing w:after="0"/>
        <w:ind w:left="0"/>
        <w:jc w:val="both"/>
      </w:pPr>
      <w:r>
        <w:rPr>
          <w:rFonts w:ascii="Times New Roman"/>
          <w:b w:val="false"/>
          <w:i w:val="false"/>
          <w:color w:val="000000"/>
          <w:sz w:val="28"/>
        </w:rPr>
        <w:t>
      Если в рамках текущего счета открывается вклад (вклады), то информация о таком вкладе (вкладах) представляется в суммарном виде с текущим счетом в соответствующей валюте.</w:t>
      </w:r>
    </w:p>
    <w:bookmarkEnd w:id="168"/>
    <w:bookmarkStart w:name="z219" w:id="169"/>
    <w:p>
      <w:pPr>
        <w:spacing w:after="0"/>
        <w:ind w:left="0"/>
        <w:jc w:val="both"/>
      </w:pPr>
      <w:r>
        <w:rPr>
          <w:rFonts w:ascii="Times New Roman"/>
          <w:b w:val="false"/>
          <w:i w:val="false"/>
          <w:color w:val="000000"/>
          <w:sz w:val="28"/>
        </w:rPr>
        <w:t>
      8. Банковские счета включают текущие, сберегательные и эскроу-счета филиала (представительства), открытые в иностранных банках, а также совместные счета, открытые подрядными компаниями для финансирования проектов, осуществляемых филиалами (представительствами).</w:t>
      </w:r>
    </w:p>
    <w:bookmarkEnd w:id="169"/>
    <w:bookmarkStart w:name="z220" w:id="170"/>
    <w:p>
      <w:pPr>
        <w:spacing w:after="0"/>
        <w:ind w:left="0"/>
        <w:jc w:val="both"/>
      </w:pPr>
      <w:r>
        <w:rPr>
          <w:rFonts w:ascii="Times New Roman"/>
          <w:b w:val="false"/>
          <w:i w:val="false"/>
          <w:color w:val="000000"/>
          <w:sz w:val="28"/>
        </w:rPr>
        <w:t>
      Финансовые займы включают запросы о предоставлении денег ("Cash Call Loan"), то есть займы под запросы о выделении денег на случай, если потребность филиала (представительства) превышает их поступление. Иностранная нефинансовая организация, создавшая филиал (представительство) на территории Республики Казахстан, резервирует сумму в установленном (определенном) размере для оплаты таких запросов, которые используются для финансирования проекта и текущей деятельности филиала (представительства).</w:t>
      </w:r>
    </w:p>
    <w:bookmarkEnd w:id="170"/>
    <w:bookmarkStart w:name="z221" w:id="171"/>
    <w:p>
      <w:pPr>
        <w:spacing w:after="0"/>
        <w:ind w:left="0"/>
        <w:jc w:val="both"/>
      </w:pPr>
      <w:r>
        <w:rPr>
          <w:rFonts w:ascii="Times New Roman"/>
          <w:b w:val="false"/>
          <w:i w:val="false"/>
          <w:color w:val="000000"/>
          <w:sz w:val="28"/>
        </w:rPr>
        <w:t>
      Овердрафт включает кредитование иностранным банком банковского счета филиала (представительства) для оплаты им платежных документов при недостаточности (отсутствии) на банковском счете филиала (представительства) денег в соответствии с условиями открытия банковского счета в иностранном банке.</w:t>
      </w:r>
    </w:p>
    <w:bookmarkEnd w:id="171"/>
    <w:bookmarkStart w:name="z222" w:id="172"/>
    <w:p>
      <w:pPr>
        <w:spacing w:after="0"/>
        <w:ind w:left="0"/>
        <w:jc w:val="both"/>
      </w:pPr>
      <w:r>
        <w:rPr>
          <w:rFonts w:ascii="Times New Roman"/>
          <w:b w:val="false"/>
          <w:i w:val="false"/>
          <w:color w:val="000000"/>
          <w:sz w:val="28"/>
        </w:rPr>
        <w:t>
      9. По банковским счетам, открытым в долларах США, евро, российских рублях, отчет заполняется в тысячах единиц валюты счета.</w:t>
      </w:r>
    </w:p>
    <w:bookmarkEnd w:id="172"/>
    <w:bookmarkStart w:name="z223" w:id="173"/>
    <w:p>
      <w:pPr>
        <w:spacing w:after="0"/>
        <w:ind w:left="0"/>
        <w:jc w:val="both"/>
      </w:pPr>
      <w:r>
        <w:rPr>
          <w:rFonts w:ascii="Times New Roman"/>
          <w:b w:val="false"/>
          <w:i w:val="false"/>
          <w:color w:val="000000"/>
          <w:sz w:val="28"/>
        </w:rPr>
        <w:t>
      По банковским счетам, открытым в иных валютах, а также по мультивалютным счетам отчет заполняется в тысячах долларов США. Показатели в долларах США рассчитываются с использованием рыночного курса обмена валют на конец предыдущего периода (строка с кодом 10), на конец отчетного периода (строка с кодом 81) и на день проведения операции для остальных строк. Возникающая курсовая разница отражается в строке с кодом 80.</w:t>
      </w:r>
    </w:p>
    <w:bookmarkEnd w:id="173"/>
    <w:bookmarkStart w:name="z224" w:id="174"/>
    <w:p>
      <w:pPr>
        <w:spacing w:after="0"/>
        <w:ind w:left="0"/>
        <w:jc w:val="both"/>
      </w:pPr>
      <w:r>
        <w:rPr>
          <w:rFonts w:ascii="Times New Roman"/>
          <w:b w:val="false"/>
          <w:i w:val="false"/>
          <w:color w:val="000000"/>
          <w:sz w:val="28"/>
        </w:rPr>
        <w:t>
      10. Остаток на начало отчетного периода (строка с кодом 10) равен остатку на конец предыдущего периода (строка с кодом 81);</w:t>
      </w:r>
    </w:p>
    <w:bookmarkEnd w:id="174"/>
    <w:bookmarkStart w:name="z225" w:id="175"/>
    <w:p>
      <w:pPr>
        <w:spacing w:after="0"/>
        <w:ind w:left="0"/>
        <w:jc w:val="both"/>
      </w:pPr>
      <w:r>
        <w:rPr>
          <w:rFonts w:ascii="Times New Roman"/>
          <w:b w:val="false"/>
          <w:i w:val="false"/>
          <w:color w:val="000000"/>
          <w:sz w:val="28"/>
        </w:rPr>
        <w:t>
      11. По строке с кодом 82 отражается вознаграждение, начисленное иностранным банком в отчетном периоде, без учета налогов на это вознаграждение.</w:t>
      </w:r>
    </w:p>
    <w:bookmarkEnd w:id="175"/>
    <w:bookmarkStart w:name="z226" w:id="176"/>
    <w:p>
      <w:pPr>
        <w:spacing w:after="0"/>
        <w:ind w:left="0"/>
        <w:jc w:val="both"/>
      </w:pPr>
      <w:r>
        <w:rPr>
          <w:rFonts w:ascii="Times New Roman"/>
          <w:b w:val="false"/>
          <w:i w:val="false"/>
          <w:color w:val="000000"/>
          <w:sz w:val="28"/>
        </w:rPr>
        <w:t>
      12. По строке с кодом 83 отражается задолженность по овердрафту, предоставленному иностранным банком (при наличии).</w:t>
      </w:r>
    </w:p>
    <w:bookmarkEnd w:id="176"/>
    <w:bookmarkStart w:name="z227" w:id="177"/>
    <w:p>
      <w:pPr>
        <w:spacing w:after="0"/>
        <w:ind w:left="0"/>
        <w:jc w:val="both"/>
      </w:pPr>
      <w:r>
        <w:rPr>
          <w:rFonts w:ascii="Times New Roman"/>
          <w:b w:val="false"/>
          <w:i w:val="false"/>
          <w:color w:val="000000"/>
          <w:sz w:val="28"/>
        </w:rPr>
        <w:t>
      13. В случае отсутствия информации за отчетный период Форма представляется с нулевыми значениями.</w:t>
      </w:r>
    </w:p>
    <w:bookmarkEnd w:id="177"/>
    <w:bookmarkStart w:name="z228" w:id="178"/>
    <w:p>
      <w:pPr>
        <w:spacing w:after="0"/>
        <w:ind w:left="0"/>
        <w:jc w:val="both"/>
      </w:pPr>
      <w:r>
        <w:rPr>
          <w:rFonts w:ascii="Times New Roman"/>
          <w:b w:val="false"/>
          <w:i w:val="false"/>
          <w:color w:val="000000"/>
          <w:sz w:val="28"/>
        </w:rPr>
        <w:t xml:space="preserve">
      14. Корректировки (изменения, дополнения) в Форму вносятся в течение шести месяцев после установленного </w:t>
      </w:r>
      <w:r>
        <w:rPr>
          <w:rFonts w:ascii="Times New Roman"/>
          <w:b w:val="false"/>
          <w:i w:val="false"/>
          <w:color w:val="000000"/>
          <w:sz w:val="28"/>
        </w:rPr>
        <w:t>пунктом 7</w:t>
      </w:r>
      <w:r>
        <w:rPr>
          <w:rFonts w:ascii="Times New Roman"/>
          <w:b w:val="false"/>
          <w:i w:val="false"/>
          <w:color w:val="000000"/>
          <w:sz w:val="28"/>
        </w:rPr>
        <w:t xml:space="preserve"> Правил представления информации филиалами (представительствами) иностранных нефинансовых организаций, осуществляющими деятельность в Республике Казахстан, срока представления.</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информации филиалами</w:t>
            </w:r>
            <w:r>
              <w:br/>
            </w:r>
            <w:r>
              <w:rPr>
                <w:rFonts w:ascii="Times New Roman"/>
                <w:b w:val="false"/>
                <w:i w:val="false"/>
                <w:color w:val="000000"/>
                <w:sz w:val="20"/>
              </w:rPr>
              <w:t>(представительствами)</w:t>
            </w:r>
            <w:r>
              <w:br/>
            </w:r>
            <w:r>
              <w:rPr>
                <w:rFonts w:ascii="Times New Roman"/>
                <w:b w:val="false"/>
                <w:i w:val="false"/>
                <w:color w:val="000000"/>
                <w:sz w:val="20"/>
              </w:rPr>
              <w:t>иностранных нефинансовых</w:t>
            </w:r>
            <w:r>
              <w:br/>
            </w:r>
            <w:r>
              <w:rPr>
                <w:rFonts w:ascii="Times New Roman"/>
                <w:b w:val="false"/>
                <w:i w:val="false"/>
                <w:color w:val="000000"/>
                <w:sz w:val="20"/>
              </w:rPr>
              <w:t>организаций,</w:t>
            </w:r>
            <w:r>
              <w:br/>
            </w:r>
            <w:r>
              <w:rPr>
                <w:rFonts w:ascii="Times New Roman"/>
                <w:b w:val="false"/>
                <w:i w:val="false"/>
                <w:color w:val="000000"/>
                <w:sz w:val="20"/>
              </w:rPr>
              <w:t>осуществляющими деятельность</w:t>
            </w:r>
            <w:r>
              <w:br/>
            </w:r>
            <w:r>
              <w:rPr>
                <w:rFonts w:ascii="Times New Roman"/>
                <w:b w:val="false"/>
                <w:i w:val="false"/>
                <w:color w:val="000000"/>
                <w:sz w:val="20"/>
              </w:rPr>
              <w:t>в Республике Казахстан</w:t>
            </w:r>
          </w:p>
        </w:tc>
      </w:tr>
    </w:tbl>
    <w:bookmarkStart w:name="z277" w:id="17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9"/>
    <w:p>
      <w:pPr>
        <w:spacing w:after="0"/>
        <w:ind w:left="0"/>
        <w:jc w:val="both"/>
      </w:pPr>
      <w:bookmarkStart w:name="z278" w:id="180"/>
      <w:r>
        <w:rPr>
          <w:rFonts w:ascii="Times New Roman"/>
          <w:b w:val="false"/>
          <w:i w:val="false"/>
          <w:color w:val="000000"/>
          <w:sz w:val="28"/>
        </w:rPr>
        <w:t>
      Представляется: в территориальный филиал Национального Банка</w:t>
      </w:r>
    </w:p>
    <w:bookmarkEnd w:id="180"/>
    <w:p>
      <w:pPr>
        <w:spacing w:after="0"/>
        <w:ind w:left="0"/>
        <w:jc w:val="both"/>
      </w:pPr>
      <w:r>
        <w:rPr>
          <w:rFonts w:ascii="Times New Roman"/>
          <w:b w:val="false"/>
          <w:i w:val="false"/>
          <w:color w:val="000000"/>
          <w:sz w:val="28"/>
        </w:rPr>
        <w:t>Республики Казахстан по месту нахождения филиала (представительства)</w:t>
      </w:r>
    </w:p>
    <w:p>
      <w:pPr>
        <w:spacing w:after="0"/>
        <w:ind w:left="0"/>
        <w:jc w:val="both"/>
      </w:pPr>
      <w:r>
        <w:rPr>
          <w:rFonts w:ascii="Times New Roman"/>
          <w:b w:val="false"/>
          <w:i w:val="false"/>
          <w:color w:val="000000"/>
          <w:sz w:val="28"/>
        </w:rPr>
        <w:t>иностранной нефинансовой организации, осуществляющего деятельность</w:t>
      </w:r>
    </w:p>
    <w:p>
      <w:pPr>
        <w:spacing w:after="0"/>
        <w:ind w:left="0"/>
        <w:jc w:val="both"/>
      </w:pPr>
      <w:r>
        <w:rPr>
          <w:rFonts w:ascii="Times New Roman"/>
          <w:b w:val="false"/>
          <w:i w:val="false"/>
          <w:color w:val="000000"/>
          <w:sz w:val="28"/>
        </w:rPr>
        <w:t>в Республике Казахстан более одного года</w:t>
      </w:r>
    </w:p>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9" w:id="181"/>
    <w:p>
      <w:pPr>
        <w:spacing w:after="0"/>
        <w:ind w:left="0"/>
        <w:jc w:val="left"/>
      </w:pPr>
      <w:r>
        <w:rPr>
          <w:rFonts w:ascii="Times New Roman"/>
          <w:b/>
          <w:i w:val="false"/>
          <w:color w:val="000000"/>
        </w:rPr>
        <w:t xml:space="preserve"> Отчет о возмещении затрат и распределении прибыли по соглашению о разделе продукции</w:t>
      </w:r>
    </w:p>
    <w:bookmarkEnd w:id="181"/>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28.02.2022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0" w:id="182"/>
      <w:r>
        <w:rPr>
          <w:rFonts w:ascii="Times New Roman"/>
          <w:b w:val="false"/>
          <w:i w:val="false"/>
          <w:color w:val="000000"/>
          <w:sz w:val="28"/>
        </w:rPr>
        <w:t>
      Индекс формы административных данных: VM_SRP_5</w:t>
      </w:r>
    </w:p>
    <w:bookmarkEnd w:id="18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 квартал 20____ года</w:t>
      </w:r>
    </w:p>
    <w:p>
      <w:pPr>
        <w:spacing w:after="0"/>
        <w:ind w:left="0"/>
        <w:jc w:val="both"/>
      </w:pPr>
      <w:r>
        <w:rPr>
          <w:rFonts w:ascii="Times New Roman"/>
          <w:b w:val="false"/>
          <w:i w:val="false"/>
          <w:color w:val="000000"/>
          <w:sz w:val="28"/>
        </w:rPr>
        <w:t>Круг лиц, представляющих отчет: филиал (представительство) иностранной</w:t>
      </w:r>
    </w:p>
    <w:p>
      <w:pPr>
        <w:spacing w:after="0"/>
        <w:ind w:left="0"/>
        <w:jc w:val="both"/>
      </w:pPr>
      <w:r>
        <w:rPr>
          <w:rFonts w:ascii="Times New Roman"/>
          <w:b w:val="false"/>
          <w:i w:val="false"/>
          <w:color w:val="000000"/>
          <w:sz w:val="28"/>
        </w:rPr>
        <w:t>нефинансовой организации, включенный в список филиалов (представительств),</w:t>
      </w:r>
    </w:p>
    <w:p>
      <w:pPr>
        <w:spacing w:after="0"/>
        <w:ind w:left="0"/>
        <w:jc w:val="both"/>
      </w:pPr>
      <w:r>
        <w:rPr>
          <w:rFonts w:ascii="Times New Roman"/>
          <w:b w:val="false"/>
          <w:i w:val="false"/>
          <w:color w:val="000000"/>
          <w:sz w:val="28"/>
        </w:rPr>
        <w:t>формируемый в соответствии с пунктом 5 Правил представления информации</w:t>
      </w:r>
    </w:p>
    <w:p>
      <w:pPr>
        <w:spacing w:after="0"/>
        <w:ind w:left="0"/>
        <w:jc w:val="both"/>
      </w:pPr>
      <w:r>
        <w:rPr>
          <w:rFonts w:ascii="Times New Roman"/>
          <w:b w:val="false"/>
          <w:i w:val="false"/>
          <w:color w:val="000000"/>
          <w:sz w:val="28"/>
        </w:rPr>
        <w:t>филиалами (представительствами) иностранных нефинансовых организаций,</w:t>
      </w:r>
    </w:p>
    <w:p>
      <w:pPr>
        <w:spacing w:after="0"/>
        <w:ind w:left="0"/>
        <w:jc w:val="both"/>
      </w:pPr>
      <w:r>
        <w:rPr>
          <w:rFonts w:ascii="Times New Roman"/>
          <w:b w:val="false"/>
          <w:i w:val="false"/>
          <w:color w:val="000000"/>
          <w:sz w:val="28"/>
        </w:rPr>
        <w:t>осуществляющими деятельность в Республике Казахстан, который является</w:t>
      </w:r>
    </w:p>
    <w:p>
      <w:pPr>
        <w:spacing w:after="0"/>
        <w:ind w:left="0"/>
        <w:jc w:val="both"/>
      </w:pPr>
      <w:r>
        <w:rPr>
          <w:rFonts w:ascii="Times New Roman"/>
          <w:b w:val="false"/>
          <w:i w:val="false"/>
          <w:color w:val="000000"/>
          <w:sz w:val="28"/>
        </w:rPr>
        <w:t>оператором по соглашению о разделе продукции.</w:t>
      </w:r>
    </w:p>
    <w:p>
      <w:pPr>
        <w:spacing w:after="0"/>
        <w:ind w:left="0"/>
        <w:jc w:val="both"/>
      </w:pPr>
      <w:r>
        <w:rPr>
          <w:rFonts w:ascii="Times New Roman"/>
          <w:b w:val="false"/>
          <w:i w:val="false"/>
          <w:color w:val="000000"/>
          <w:sz w:val="28"/>
        </w:rPr>
        <w:t>Срок представления формы административных данных: до двадцать пятого числа</w:t>
      </w:r>
    </w:p>
    <w:p>
      <w:pPr>
        <w:spacing w:after="0"/>
        <w:ind w:left="0"/>
        <w:jc w:val="both"/>
      </w:pPr>
      <w:r>
        <w:rPr>
          <w:rFonts w:ascii="Times New Roman"/>
          <w:b w:val="false"/>
          <w:i w:val="false"/>
          <w:color w:val="000000"/>
          <w:sz w:val="28"/>
        </w:rPr>
        <w:t>(включительно) первого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82" w:id="183"/>
      <w:r>
        <w:rPr>
          <w:rFonts w:ascii="Times New Roman"/>
          <w:b w:val="false"/>
          <w:i w:val="false"/>
          <w:color w:val="000000"/>
          <w:sz w:val="28"/>
        </w:rPr>
        <w:t>
      ______________________________________________________________________________</w:t>
      </w:r>
    </w:p>
    <w:bookmarkEnd w:id="183"/>
    <w:p>
      <w:pPr>
        <w:spacing w:after="0"/>
        <w:ind w:left="0"/>
        <w:jc w:val="both"/>
      </w:pPr>
      <w:r>
        <w:rPr>
          <w:rFonts w:ascii="Times New Roman"/>
          <w:b w:val="false"/>
          <w:i w:val="false"/>
          <w:color w:val="000000"/>
          <w:sz w:val="28"/>
        </w:rPr>
        <w:t>наименование проекта в рамках соглашения о разделе продукции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филиала (представительства) иностранной нефинансовой организации,</w:t>
      </w:r>
    </w:p>
    <w:p>
      <w:pPr>
        <w:spacing w:after="0"/>
        <w:ind w:left="0"/>
        <w:jc w:val="both"/>
      </w:pPr>
      <w:r>
        <w:rPr>
          <w:rFonts w:ascii="Times New Roman"/>
          <w:b w:val="false"/>
          <w:i w:val="false"/>
          <w:color w:val="000000"/>
          <w:sz w:val="28"/>
        </w:rPr>
        <w:t>осуществляющего деятельность в Республике Казахстан более одного года</w:t>
      </w:r>
    </w:p>
    <w:p>
      <w:pPr>
        <w:spacing w:after="0"/>
        <w:ind w:left="0"/>
        <w:jc w:val="both"/>
      </w:pPr>
      <w:bookmarkStart w:name="z283" w:id="184"/>
      <w:r>
        <w:rPr>
          <w:rFonts w:ascii="Times New Roman"/>
          <w:b w:val="false"/>
          <w:i w:val="false"/>
          <w:color w:val="000000"/>
          <w:sz w:val="28"/>
        </w:rPr>
        <w:t>
      Бизнес-идентификационный номер</w:t>
      </w:r>
    </w:p>
    <w:bookmarkEnd w:id="184"/>
    <w:p>
      <w:pPr>
        <w:spacing w:after="0"/>
        <w:ind w:left="0"/>
        <w:jc w:val="both"/>
      </w:pPr>
      <w:r>
        <w:rPr>
          <w:rFonts w:ascii="Times New Roman"/>
          <w:b w:val="false"/>
          <w:i w:val="false"/>
          <w:color w:val="000000"/>
          <w:sz w:val="28"/>
        </w:rPr>
        <w:t>_______________________________________________</w:t>
      </w:r>
    </w:p>
    <w:bookmarkStart w:name="z284" w:id="185"/>
    <w:p>
      <w:pPr>
        <w:spacing w:after="0"/>
        <w:ind w:left="0"/>
        <w:jc w:val="both"/>
      </w:pPr>
      <w:r>
        <w:rPr>
          <w:rFonts w:ascii="Times New Roman"/>
          <w:b w:val="false"/>
          <w:i w:val="false"/>
          <w:color w:val="000000"/>
          <w:sz w:val="28"/>
        </w:rPr>
        <w:t>
      в тысячах долларов Соединенных Штатов Америки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6"/>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18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подрядные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подрядной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87"/>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1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подрядной компании в соглашении о разделе продукции (далее – СРП),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8"/>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1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9"/>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1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СРП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0"/>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1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1"/>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1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2"/>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1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93"/>
          <w:p>
            <w:pPr>
              <w:spacing w:after="20"/>
              <w:ind w:left="20"/>
              <w:jc w:val="both"/>
            </w:pPr>
            <w:r>
              <w:rPr>
                <w:rFonts w:ascii="Times New Roman"/>
                <w:b w:val="false"/>
                <w:i w:val="false"/>
                <w:color w:val="000000"/>
                <w:sz w:val="20"/>
              </w:rPr>
              <w:t>
</w:t>
            </w:r>
            <w:r>
              <w:rPr>
                <w:rFonts w:ascii="Times New Roman"/>
                <w:b w:val="false"/>
                <w:i w:val="false"/>
                <w:color w:val="000000"/>
                <w:sz w:val="20"/>
              </w:rPr>
              <w:t>400</w:t>
            </w:r>
          </w:p>
          <w:bookmarkEnd w:id="1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СРП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94"/>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1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95"/>
          <w:p>
            <w:pPr>
              <w:spacing w:after="20"/>
              <w:ind w:left="20"/>
              <w:jc w:val="both"/>
            </w:pPr>
            <w:r>
              <w:rPr>
                <w:rFonts w:ascii="Times New Roman"/>
                <w:b w:val="false"/>
                <w:i w:val="false"/>
                <w:color w:val="000000"/>
                <w:sz w:val="20"/>
              </w:rPr>
              <w:t>
</w:t>
            </w:r>
            <w:r>
              <w:rPr>
                <w:rFonts w:ascii="Times New Roman"/>
                <w:b w:val="false"/>
                <w:i w:val="false"/>
                <w:color w:val="000000"/>
                <w:sz w:val="20"/>
              </w:rPr>
              <w:t>420</w:t>
            </w:r>
          </w:p>
          <w:bookmarkEnd w:id="1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выплаченный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96"/>
          <w:p>
            <w:pPr>
              <w:spacing w:after="20"/>
              <w:ind w:left="20"/>
              <w:jc w:val="both"/>
            </w:pPr>
            <w:r>
              <w:rPr>
                <w:rFonts w:ascii="Times New Roman"/>
                <w:b w:val="false"/>
                <w:i w:val="false"/>
                <w:color w:val="000000"/>
                <w:sz w:val="20"/>
              </w:rPr>
              <w:t>
</w:t>
            </w:r>
            <w:r>
              <w:rPr>
                <w:rFonts w:ascii="Times New Roman"/>
                <w:b w:val="false"/>
                <w:i w:val="false"/>
                <w:color w:val="000000"/>
                <w:sz w:val="20"/>
              </w:rPr>
              <w:t>430</w:t>
            </w:r>
          </w:p>
          <w:bookmarkEnd w:id="1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97"/>
          <w:p>
            <w:pPr>
              <w:spacing w:after="20"/>
              <w:ind w:left="20"/>
              <w:jc w:val="both"/>
            </w:pPr>
            <w:r>
              <w:rPr>
                <w:rFonts w:ascii="Times New Roman"/>
                <w:b w:val="false"/>
                <w:i w:val="false"/>
                <w:color w:val="000000"/>
                <w:sz w:val="20"/>
              </w:rPr>
              <w:t>
</w:t>
            </w:r>
            <w:r>
              <w:rPr>
                <w:rFonts w:ascii="Times New Roman"/>
                <w:b w:val="false"/>
                <w:i w:val="false"/>
                <w:color w:val="000000"/>
                <w:sz w:val="20"/>
              </w:rPr>
              <w:t>500</w:t>
            </w:r>
          </w:p>
          <w:bookmarkEnd w:id="1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продукции – доля подрядной компании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98"/>
          <w:p>
            <w:pPr>
              <w:spacing w:after="20"/>
              <w:ind w:left="20"/>
              <w:jc w:val="both"/>
            </w:pPr>
            <w:r>
              <w:rPr>
                <w:rFonts w:ascii="Times New Roman"/>
                <w:b w:val="false"/>
                <w:i w:val="false"/>
                <w:color w:val="000000"/>
                <w:sz w:val="20"/>
              </w:rPr>
              <w:t>
</w:t>
            </w:r>
            <w:r>
              <w:rPr>
                <w:rFonts w:ascii="Times New Roman"/>
                <w:b w:val="false"/>
                <w:i w:val="false"/>
                <w:color w:val="000000"/>
                <w:sz w:val="20"/>
              </w:rPr>
              <w:t>510</w:t>
            </w:r>
          </w:p>
          <w:bookmarkEnd w:id="1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99"/>
          <w:p>
            <w:pPr>
              <w:spacing w:after="20"/>
              <w:ind w:left="20"/>
              <w:jc w:val="both"/>
            </w:pPr>
            <w:r>
              <w:rPr>
                <w:rFonts w:ascii="Times New Roman"/>
                <w:b w:val="false"/>
                <w:i w:val="false"/>
                <w:color w:val="000000"/>
                <w:sz w:val="20"/>
              </w:rPr>
              <w:t>
</w:t>
            </w:r>
            <w:r>
              <w:rPr>
                <w:rFonts w:ascii="Times New Roman"/>
                <w:b w:val="false"/>
                <w:i w:val="false"/>
                <w:color w:val="000000"/>
                <w:sz w:val="20"/>
              </w:rPr>
              <w:t>520</w:t>
            </w:r>
          </w:p>
          <w:bookmarkEnd w:id="1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00"/>
          <w:p>
            <w:pPr>
              <w:spacing w:after="20"/>
              <w:ind w:left="20"/>
              <w:jc w:val="both"/>
            </w:pPr>
            <w:r>
              <w:rPr>
                <w:rFonts w:ascii="Times New Roman"/>
                <w:b w:val="false"/>
                <w:i w:val="false"/>
                <w:color w:val="000000"/>
                <w:sz w:val="20"/>
              </w:rPr>
              <w:t>
</w:t>
            </w:r>
            <w:r>
              <w:rPr>
                <w:rFonts w:ascii="Times New Roman"/>
                <w:b w:val="false"/>
                <w:i w:val="false"/>
                <w:color w:val="000000"/>
                <w:sz w:val="20"/>
              </w:rPr>
              <w:t>600</w:t>
            </w:r>
          </w:p>
          <w:bookmarkEnd w:id="2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по СРП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01"/>
          <w:p>
            <w:pPr>
              <w:spacing w:after="20"/>
              <w:ind w:left="20"/>
              <w:jc w:val="both"/>
            </w:pPr>
            <w:r>
              <w:rPr>
                <w:rFonts w:ascii="Times New Roman"/>
                <w:b w:val="false"/>
                <w:i w:val="false"/>
                <w:color w:val="000000"/>
                <w:sz w:val="20"/>
              </w:rPr>
              <w:t>
</w:t>
            </w:r>
            <w:r>
              <w:rPr>
                <w:rFonts w:ascii="Times New Roman"/>
                <w:b w:val="false"/>
                <w:i w:val="false"/>
                <w:color w:val="000000"/>
                <w:sz w:val="20"/>
              </w:rPr>
              <w:t>610</w:t>
            </w:r>
          </w:p>
          <w:bookmarkEnd w:id="2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невозмещаемым затратам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02"/>
          <w:p>
            <w:pPr>
              <w:spacing w:after="20"/>
              <w:ind w:left="20"/>
              <w:jc w:val="both"/>
            </w:pPr>
            <w:r>
              <w:rPr>
                <w:rFonts w:ascii="Times New Roman"/>
                <w:b w:val="false"/>
                <w:i w:val="false"/>
                <w:color w:val="000000"/>
                <w:sz w:val="20"/>
              </w:rPr>
              <w:t>
</w:t>
            </w:r>
            <w:r>
              <w:rPr>
                <w:rFonts w:ascii="Times New Roman"/>
                <w:b w:val="false"/>
                <w:i w:val="false"/>
                <w:color w:val="000000"/>
                <w:sz w:val="20"/>
              </w:rPr>
              <w:t>620</w:t>
            </w:r>
          </w:p>
          <w:bookmarkEnd w:id="2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возмещаемым затратам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03"/>
          <w:p>
            <w:pPr>
              <w:spacing w:after="20"/>
              <w:ind w:left="20"/>
              <w:jc w:val="both"/>
            </w:pPr>
            <w:r>
              <w:rPr>
                <w:rFonts w:ascii="Times New Roman"/>
                <w:b w:val="false"/>
                <w:i w:val="false"/>
                <w:color w:val="000000"/>
                <w:sz w:val="20"/>
              </w:rPr>
              <w:t>
</w:t>
            </w:r>
            <w:r>
              <w:rPr>
                <w:rFonts w:ascii="Times New Roman"/>
                <w:b w:val="false"/>
                <w:i w:val="false"/>
                <w:color w:val="000000"/>
                <w:sz w:val="20"/>
              </w:rPr>
              <w:t>630</w:t>
            </w:r>
          </w:p>
          <w:bookmarkEnd w:id="2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аплифту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4"/>
          <w:p>
            <w:pPr>
              <w:spacing w:after="20"/>
              <w:ind w:left="20"/>
              <w:jc w:val="both"/>
            </w:pPr>
            <w:r>
              <w:rPr>
                <w:rFonts w:ascii="Times New Roman"/>
                <w:b w:val="false"/>
                <w:i w:val="false"/>
                <w:color w:val="000000"/>
                <w:sz w:val="20"/>
              </w:rPr>
              <w:t>
</w:t>
            </w:r>
            <w:r>
              <w:rPr>
                <w:rFonts w:ascii="Times New Roman"/>
                <w:b w:val="false"/>
                <w:i w:val="false"/>
                <w:color w:val="000000"/>
                <w:sz w:val="20"/>
              </w:rPr>
              <w:t>640</w:t>
            </w:r>
          </w:p>
          <w:bookmarkEnd w:id="2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05"/>
          <w:p>
            <w:pPr>
              <w:spacing w:after="20"/>
              <w:ind w:left="20"/>
              <w:jc w:val="both"/>
            </w:pPr>
            <w:r>
              <w:rPr>
                <w:rFonts w:ascii="Times New Roman"/>
                <w:b w:val="false"/>
                <w:i w:val="false"/>
                <w:color w:val="000000"/>
                <w:sz w:val="20"/>
              </w:rPr>
              <w:t>
</w:t>
            </w:r>
            <w:r>
              <w:rPr>
                <w:rFonts w:ascii="Times New Roman"/>
                <w:b w:val="false"/>
                <w:i w:val="false"/>
                <w:color w:val="000000"/>
                <w:sz w:val="20"/>
              </w:rPr>
              <w:t>700</w:t>
            </w:r>
          </w:p>
          <w:bookmarkEnd w:id="2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позиции (накопленные запасы)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06"/>
          <w:p>
            <w:pPr>
              <w:spacing w:after="20"/>
              <w:ind w:left="20"/>
              <w:jc w:val="both"/>
            </w:pPr>
            <w:r>
              <w:rPr>
                <w:rFonts w:ascii="Times New Roman"/>
                <w:b w:val="false"/>
                <w:i w:val="false"/>
                <w:color w:val="000000"/>
                <w:sz w:val="20"/>
              </w:rPr>
              <w:t>
</w:t>
            </w:r>
            <w:r>
              <w:rPr>
                <w:rFonts w:ascii="Times New Roman"/>
                <w:b w:val="false"/>
                <w:i w:val="false"/>
                <w:color w:val="000000"/>
                <w:sz w:val="20"/>
              </w:rPr>
              <w:t>710</w:t>
            </w:r>
          </w:p>
          <w:bookmarkEnd w:id="2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07"/>
          <w:p>
            <w:pPr>
              <w:spacing w:after="20"/>
              <w:ind w:left="20"/>
              <w:jc w:val="both"/>
            </w:pPr>
            <w:r>
              <w:rPr>
                <w:rFonts w:ascii="Times New Roman"/>
                <w:b w:val="false"/>
                <w:i w:val="false"/>
                <w:color w:val="000000"/>
                <w:sz w:val="20"/>
              </w:rPr>
              <w:t>
</w:t>
            </w:r>
            <w:r>
              <w:rPr>
                <w:rFonts w:ascii="Times New Roman"/>
                <w:b w:val="false"/>
                <w:i w:val="false"/>
                <w:color w:val="000000"/>
                <w:sz w:val="20"/>
              </w:rPr>
              <w:t>711</w:t>
            </w:r>
          </w:p>
          <w:bookmarkEnd w:id="2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08"/>
          <w:p>
            <w:pPr>
              <w:spacing w:after="20"/>
              <w:ind w:left="20"/>
              <w:jc w:val="both"/>
            </w:pPr>
            <w:r>
              <w:rPr>
                <w:rFonts w:ascii="Times New Roman"/>
                <w:b w:val="false"/>
                <w:i w:val="false"/>
                <w:color w:val="000000"/>
                <w:sz w:val="20"/>
              </w:rPr>
              <w:t>
</w:t>
            </w:r>
            <w:r>
              <w:rPr>
                <w:rFonts w:ascii="Times New Roman"/>
                <w:b w:val="false"/>
                <w:i w:val="false"/>
                <w:color w:val="000000"/>
                <w:sz w:val="20"/>
              </w:rPr>
              <w:t>712</w:t>
            </w:r>
          </w:p>
          <w:bookmarkEnd w:id="2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09"/>
          <w:p>
            <w:pPr>
              <w:spacing w:after="20"/>
              <w:ind w:left="20"/>
              <w:jc w:val="both"/>
            </w:pPr>
            <w:r>
              <w:rPr>
                <w:rFonts w:ascii="Times New Roman"/>
                <w:b w:val="false"/>
                <w:i w:val="false"/>
                <w:color w:val="000000"/>
                <w:sz w:val="20"/>
              </w:rPr>
              <w:t>
</w:t>
            </w:r>
            <w:r>
              <w:rPr>
                <w:rFonts w:ascii="Times New Roman"/>
                <w:b w:val="false"/>
                <w:i w:val="false"/>
                <w:color w:val="000000"/>
                <w:sz w:val="20"/>
              </w:rPr>
              <w:t>713</w:t>
            </w:r>
          </w:p>
          <w:bookmarkEnd w:id="2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но невыплаченный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10"/>
          <w:p>
            <w:pPr>
              <w:spacing w:after="20"/>
              <w:ind w:left="20"/>
              <w:jc w:val="both"/>
            </w:pPr>
            <w:r>
              <w:rPr>
                <w:rFonts w:ascii="Times New Roman"/>
                <w:b w:val="false"/>
                <w:i w:val="false"/>
                <w:color w:val="000000"/>
                <w:sz w:val="20"/>
              </w:rPr>
              <w:t>
</w:t>
            </w:r>
            <w:r>
              <w:rPr>
                <w:rFonts w:ascii="Times New Roman"/>
                <w:b w:val="false"/>
                <w:i w:val="false"/>
                <w:color w:val="000000"/>
                <w:sz w:val="20"/>
              </w:rPr>
              <w:t>714</w:t>
            </w:r>
          </w:p>
          <w:bookmarkEnd w:id="2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11"/>
          <w:p>
            <w:pPr>
              <w:spacing w:after="20"/>
              <w:ind w:left="20"/>
              <w:jc w:val="both"/>
            </w:pPr>
            <w:r>
              <w:rPr>
                <w:rFonts w:ascii="Times New Roman"/>
                <w:b w:val="false"/>
                <w:i w:val="false"/>
                <w:color w:val="000000"/>
                <w:sz w:val="20"/>
              </w:rPr>
              <w:t>
</w:t>
            </w:r>
            <w:r>
              <w:rPr>
                <w:rFonts w:ascii="Times New Roman"/>
                <w:b w:val="false"/>
                <w:i w:val="false"/>
                <w:color w:val="000000"/>
                <w:sz w:val="20"/>
              </w:rPr>
              <w:t>720</w:t>
            </w:r>
          </w:p>
          <w:bookmarkEnd w:id="2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12"/>
          <w:p>
            <w:pPr>
              <w:spacing w:after="20"/>
              <w:ind w:left="20"/>
              <w:jc w:val="both"/>
            </w:pPr>
            <w:r>
              <w:rPr>
                <w:rFonts w:ascii="Times New Roman"/>
                <w:b w:val="false"/>
                <w:i w:val="false"/>
                <w:color w:val="000000"/>
                <w:sz w:val="20"/>
              </w:rPr>
              <w:t>
</w:t>
            </w:r>
            <w:r>
              <w:rPr>
                <w:rFonts w:ascii="Times New Roman"/>
                <w:b w:val="false"/>
                <w:i w:val="false"/>
                <w:color w:val="000000"/>
                <w:sz w:val="20"/>
              </w:rPr>
              <w:t>721</w:t>
            </w:r>
          </w:p>
          <w:bookmarkEnd w:id="2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13"/>
          <w:p>
            <w:pPr>
              <w:spacing w:after="20"/>
              <w:ind w:left="20"/>
              <w:jc w:val="both"/>
            </w:pPr>
            <w:r>
              <w:rPr>
                <w:rFonts w:ascii="Times New Roman"/>
                <w:b w:val="false"/>
                <w:i w:val="false"/>
                <w:color w:val="000000"/>
                <w:sz w:val="20"/>
              </w:rPr>
              <w:t>
</w:t>
            </w:r>
            <w:r>
              <w:rPr>
                <w:rFonts w:ascii="Times New Roman"/>
                <w:b w:val="false"/>
                <w:i w:val="false"/>
                <w:color w:val="000000"/>
                <w:sz w:val="20"/>
              </w:rPr>
              <w:t>722</w:t>
            </w:r>
          </w:p>
          <w:bookmarkEnd w:id="2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14"/>
          <w:p>
            <w:pPr>
              <w:spacing w:after="20"/>
              <w:ind w:left="20"/>
              <w:jc w:val="both"/>
            </w:pPr>
            <w:r>
              <w:rPr>
                <w:rFonts w:ascii="Times New Roman"/>
                <w:b w:val="false"/>
                <w:i w:val="false"/>
                <w:color w:val="000000"/>
                <w:sz w:val="20"/>
              </w:rPr>
              <w:t>
</w:t>
            </w:r>
            <w:r>
              <w:rPr>
                <w:rFonts w:ascii="Times New Roman"/>
                <w:b w:val="false"/>
                <w:i w:val="false"/>
                <w:color w:val="000000"/>
                <w:sz w:val="20"/>
              </w:rPr>
              <w:t>723</w:t>
            </w:r>
          </w:p>
          <w:bookmarkEnd w:id="2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но невыплаченный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15"/>
          <w:p>
            <w:pPr>
              <w:spacing w:after="20"/>
              <w:ind w:left="20"/>
              <w:jc w:val="both"/>
            </w:pPr>
            <w:r>
              <w:rPr>
                <w:rFonts w:ascii="Times New Roman"/>
                <w:b w:val="false"/>
                <w:i w:val="false"/>
                <w:color w:val="000000"/>
                <w:sz w:val="20"/>
              </w:rPr>
              <w:t>
</w:t>
            </w:r>
            <w:r>
              <w:rPr>
                <w:rFonts w:ascii="Times New Roman"/>
                <w:b w:val="false"/>
                <w:i w:val="false"/>
                <w:color w:val="000000"/>
                <w:sz w:val="20"/>
              </w:rPr>
              <w:t>724</w:t>
            </w:r>
          </w:p>
          <w:bookmarkEnd w:id="2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4" w:id="216"/>
      <w:r>
        <w:rPr>
          <w:rFonts w:ascii="Times New Roman"/>
          <w:b w:val="false"/>
          <w:i w:val="false"/>
          <w:color w:val="000000"/>
          <w:sz w:val="28"/>
        </w:rPr>
        <w:t>
      Примечание: ______________________________________________________</w:t>
      </w:r>
    </w:p>
    <w:bookmarkEnd w:id="216"/>
    <w:p>
      <w:pPr>
        <w:spacing w:after="0"/>
        <w:ind w:left="0"/>
        <w:jc w:val="both"/>
      </w:pPr>
      <w:r>
        <w:rPr>
          <w:rFonts w:ascii="Times New Roman"/>
          <w:b w:val="false"/>
          <w:i w:val="false"/>
          <w:color w:val="000000"/>
          <w:sz w:val="28"/>
        </w:rPr>
        <w:t>Главный бухгалтер (в период его отсутствия – лицо, его замещающее)</w:t>
      </w:r>
    </w:p>
    <w:p>
      <w:pPr>
        <w:spacing w:after="0"/>
        <w:ind w:left="0"/>
        <w:jc w:val="both"/>
      </w:pPr>
      <w:r>
        <w:rPr>
          <w:rFonts w:ascii="Times New Roman"/>
          <w:b w:val="false"/>
          <w:i w:val="false"/>
          <w:color w:val="000000"/>
          <w:sz w:val="28"/>
        </w:rPr>
        <w:t>__________ 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 _________________________________________ телефон 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"______"_____________20____года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возмещении затрат и</w:t>
            </w:r>
            <w:r>
              <w:br/>
            </w:r>
            <w:r>
              <w:rPr>
                <w:rFonts w:ascii="Times New Roman"/>
                <w:b w:val="false"/>
                <w:i w:val="false"/>
                <w:color w:val="000000"/>
                <w:sz w:val="20"/>
              </w:rPr>
              <w:t>распределении прибыли</w:t>
            </w:r>
            <w:r>
              <w:br/>
            </w:r>
            <w:r>
              <w:rPr>
                <w:rFonts w:ascii="Times New Roman"/>
                <w:b w:val="false"/>
                <w:i w:val="false"/>
                <w:color w:val="000000"/>
                <w:sz w:val="20"/>
              </w:rPr>
              <w:t>по соглашению о разделе</w:t>
            </w:r>
            <w:r>
              <w:br/>
            </w:r>
            <w:r>
              <w:rPr>
                <w:rFonts w:ascii="Times New Roman"/>
                <w:b w:val="false"/>
                <w:i w:val="false"/>
                <w:color w:val="000000"/>
                <w:sz w:val="20"/>
              </w:rPr>
              <w:t>продукции"</w:t>
            </w:r>
          </w:p>
        </w:tc>
      </w:tr>
    </w:tbl>
    <w:bookmarkStart w:name="z606" w:id="2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возмещении затрат и распределении прибыли по соглашению о разделе продукции"</w:t>
      </w:r>
    </w:p>
    <w:bookmarkEnd w:id="217"/>
    <w:bookmarkStart w:name="z607" w:id="218"/>
    <w:p>
      <w:pPr>
        <w:spacing w:after="0"/>
        <w:ind w:left="0"/>
        <w:jc w:val="left"/>
      </w:pPr>
      <w:r>
        <w:rPr>
          <w:rFonts w:ascii="Times New Roman"/>
          <w:b/>
          <w:i w:val="false"/>
          <w:color w:val="000000"/>
        </w:rPr>
        <w:t xml:space="preserve"> Глава 1. Общие положения</w:t>
      </w:r>
    </w:p>
    <w:bookmarkEnd w:id="218"/>
    <w:bookmarkStart w:name="z608" w:id="219"/>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"Отчет о возмещении затрат и распределении прибыли по соглашению о разделе продукции" (далее – Форма).</w:t>
      </w:r>
    </w:p>
    <w:bookmarkEnd w:id="219"/>
    <w:bookmarkStart w:name="z609" w:id="220"/>
    <w:p>
      <w:pPr>
        <w:spacing w:after="0"/>
        <w:ind w:left="0"/>
        <w:jc w:val="both"/>
      </w:pPr>
      <w:r>
        <w:rPr>
          <w:rFonts w:ascii="Times New Roman"/>
          <w:b w:val="false"/>
          <w:i w:val="false"/>
          <w:color w:val="000000"/>
          <w:sz w:val="28"/>
        </w:rPr>
        <w:t xml:space="preserve">
      2. Форма разработана в соответствии cо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220"/>
    <w:bookmarkStart w:name="z610" w:id="221"/>
    <w:p>
      <w:pPr>
        <w:spacing w:after="0"/>
        <w:ind w:left="0"/>
        <w:jc w:val="both"/>
      </w:pPr>
      <w:r>
        <w:rPr>
          <w:rFonts w:ascii="Times New Roman"/>
          <w:b w:val="false"/>
          <w:i w:val="false"/>
          <w:color w:val="000000"/>
          <w:sz w:val="28"/>
        </w:rPr>
        <w:t>
      3. Форму подписывают главный бухгалтер (в период его отсутствия – лицо, его замещающее), исполнитель.</w:t>
      </w:r>
    </w:p>
    <w:bookmarkEnd w:id="221"/>
    <w:bookmarkStart w:name="z611" w:id="222"/>
    <w:p>
      <w:pPr>
        <w:spacing w:after="0"/>
        <w:ind w:left="0"/>
        <w:jc w:val="both"/>
      </w:pPr>
      <w:r>
        <w:rPr>
          <w:rFonts w:ascii="Times New Roman"/>
          <w:b w:val="false"/>
          <w:i w:val="false"/>
          <w:color w:val="000000"/>
          <w:sz w:val="28"/>
        </w:rPr>
        <w:t>
      4. Форма представляется на бумажном носителе либо в электронном виде.</w:t>
      </w:r>
    </w:p>
    <w:bookmarkEnd w:id="222"/>
    <w:bookmarkStart w:name="z612" w:id="223"/>
    <w:p>
      <w:pPr>
        <w:spacing w:after="0"/>
        <w:ind w:left="0"/>
        <w:jc w:val="left"/>
      </w:pPr>
      <w:r>
        <w:rPr>
          <w:rFonts w:ascii="Times New Roman"/>
          <w:b/>
          <w:i w:val="false"/>
          <w:color w:val="000000"/>
        </w:rPr>
        <w:t xml:space="preserve"> Глава 2. Заполнение Формы</w:t>
      </w:r>
    </w:p>
    <w:bookmarkEnd w:id="223"/>
    <w:bookmarkStart w:name="z613" w:id="224"/>
    <w:p>
      <w:pPr>
        <w:spacing w:after="0"/>
        <w:ind w:left="0"/>
        <w:jc w:val="both"/>
      </w:pPr>
      <w:r>
        <w:rPr>
          <w:rFonts w:ascii="Times New Roman"/>
          <w:b w:val="false"/>
          <w:i w:val="false"/>
          <w:color w:val="000000"/>
          <w:sz w:val="28"/>
        </w:rPr>
        <w:t>
      5. Для заполнения Формы используются следующие понятия:</w:t>
      </w:r>
    </w:p>
    <w:bookmarkEnd w:id="224"/>
    <w:bookmarkStart w:name="z614" w:id="225"/>
    <w:p>
      <w:pPr>
        <w:spacing w:after="0"/>
        <w:ind w:left="0"/>
        <w:jc w:val="both"/>
      </w:pPr>
      <w:r>
        <w:rPr>
          <w:rFonts w:ascii="Times New Roman"/>
          <w:b w:val="false"/>
          <w:i w:val="false"/>
          <w:color w:val="000000"/>
          <w:sz w:val="28"/>
        </w:rPr>
        <w:t>
      1) аплифт – процент, начисленный (выплаченный) на невозмещенную часть затрат;</w:t>
      </w:r>
    </w:p>
    <w:bookmarkEnd w:id="225"/>
    <w:bookmarkStart w:name="z615" w:id="226"/>
    <w:p>
      <w:pPr>
        <w:spacing w:after="0"/>
        <w:ind w:left="0"/>
        <w:jc w:val="both"/>
      </w:pPr>
      <w:r>
        <w:rPr>
          <w:rFonts w:ascii="Times New Roman"/>
          <w:b w:val="false"/>
          <w:i w:val="false"/>
          <w:color w:val="000000"/>
          <w:sz w:val="28"/>
        </w:rPr>
        <w:t>
      2) кост-ойл – компенсационное нефтегазовое сырье;</w:t>
      </w:r>
    </w:p>
    <w:bookmarkEnd w:id="226"/>
    <w:bookmarkStart w:name="z616" w:id="227"/>
    <w:p>
      <w:pPr>
        <w:spacing w:after="0"/>
        <w:ind w:left="0"/>
        <w:jc w:val="both"/>
      </w:pPr>
      <w:r>
        <w:rPr>
          <w:rFonts w:ascii="Times New Roman"/>
          <w:b w:val="false"/>
          <w:i w:val="false"/>
          <w:color w:val="000000"/>
          <w:sz w:val="28"/>
        </w:rPr>
        <w:t>
      3) подрядная компания – входящий в состав подрядчика участник соглашения о разделе продукции (далее – СРП);</w:t>
      </w:r>
    </w:p>
    <w:bookmarkEnd w:id="227"/>
    <w:bookmarkStart w:name="z617" w:id="228"/>
    <w:p>
      <w:pPr>
        <w:spacing w:after="0"/>
        <w:ind w:left="0"/>
        <w:jc w:val="both"/>
      </w:pPr>
      <w:r>
        <w:rPr>
          <w:rFonts w:ascii="Times New Roman"/>
          <w:b w:val="false"/>
          <w:i w:val="false"/>
          <w:color w:val="000000"/>
          <w:sz w:val="28"/>
        </w:rPr>
        <w:t>
      4) профит-ойл – прибыльное нефтегазовое сырье.</w:t>
      </w:r>
    </w:p>
    <w:bookmarkEnd w:id="228"/>
    <w:bookmarkStart w:name="z618" w:id="229"/>
    <w:p>
      <w:pPr>
        <w:spacing w:after="0"/>
        <w:ind w:left="0"/>
        <w:jc w:val="both"/>
      </w:pPr>
      <w:r>
        <w:rPr>
          <w:rFonts w:ascii="Times New Roman"/>
          <w:b w:val="false"/>
          <w:i w:val="false"/>
          <w:color w:val="000000"/>
          <w:sz w:val="28"/>
        </w:rPr>
        <w:t>
      6. Форма представляется операторами по проектам в рамках СРП на территории Республики Казахстан в разрезе наименований подрядных компаний и их резидентства.</w:t>
      </w:r>
    </w:p>
    <w:bookmarkEnd w:id="229"/>
    <w:bookmarkStart w:name="z619" w:id="230"/>
    <w:p>
      <w:pPr>
        <w:spacing w:after="0"/>
        <w:ind w:left="0"/>
        <w:jc w:val="both"/>
      </w:pPr>
      <w:r>
        <w:rPr>
          <w:rFonts w:ascii="Times New Roman"/>
          <w:b w:val="false"/>
          <w:i w:val="false"/>
          <w:color w:val="000000"/>
          <w:sz w:val="28"/>
        </w:rPr>
        <w:t>
      7. В строке 100 указывается доля подрядной компании в СРП в процентах. Все остальные показатели отражаются в тысячах долларов Соединенных Штатов Америки (далее – США).</w:t>
      </w:r>
    </w:p>
    <w:bookmarkEnd w:id="230"/>
    <w:bookmarkStart w:name="z620" w:id="231"/>
    <w:p>
      <w:pPr>
        <w:spacing w:after="0"/>
        <w:ind w:left="0"/>
        <w:jc w:val="both"/>
      </w:pPr>
      <w:r>
        <w:rPr>
          <w:rFonts w:ascii="Times New Roman"/>
          <w:b w:val="false"/>
          <w:i w:val="false"/>
          <w:color w:val="000000"/>
          <w:sz w:val="28"/>
        </w:rPr>
        <w:t>
      8. Для операций за отчетный период (строки с кодами 310, 320, 330, 410, 420, 430, 510 и 520) если валюта показателя отличается от доллара США, эквивалент суммы рассчитывается с использованием рыночного курса обмена валют на день проведения операции.</w:t>
      </w:r>
    </w:p>
    <w:bookmarkEnd w:id="231"/>
    <w:bookmarkStart w:name="z621" w:id="232"/>
    <w:p>
      <w:pPr>
        <w:spacing w:after="0"/>
        <w:ind w:left="0"/>
        <w:jc w:val="both"/>
      </w:pPr>
      <w:r>
        <w:rPr>
          <w:rFonts w:ascii="Times New Roman"/>
          <w:b w:val="false"/>
          <w:i w:val="false"/>
          <w:color w:val="000000"/>
          <w:sz w:val="28"/>
        </w:rPr>
        <w:t>
      9. Для показателей остатков на начало периода (строки с кодами 711, 712, 713 и 714) эквивалент суммы в долларах США рассчитывается с использованием рыночного курса обмена валют на конец предыдущего периода. При этом остатки на начало периода должны совпадать с остатками на конец предыдущего периода.</w:t>
      </w:r>
    </w:p>
    <w:bookmarkEnd w:id="232"/>
    <w:bookmarkStart w:name="z622" w:id="233"/>
    <w:p>
      <w:pPr>
        <w:spacing w:after="0"/>
        <w:ind w:left="0"/>
        <w:jc w:val="both"/>
      </w:pPr>
      <w:r>
        <w:rPr>
          <w:rFonts w:ascii="Times New Roman"/>
          <w:b w:val="false"/>
          <w:i w:val="false"/>
          <w:color w:val="000000"/>
          <w:sz w:val="28"/>
        </w:rPr>
        <w:t>
      10. Для показателей остатков на конец периода (строки с кодами 721, 722, 723 и 724) эквивалент суммы в долларах США рассчитывается с использованием рыночного курса обмена валют на конец периода.</w:t>
      </w:r>
    </w:p>
    <w:bookmarkEnd w:id="233"/>
    <w:bookmarkStart w:name="z623" w:id="234"/>
    <w:p>
      <w:pPr>
        <w:spacing w:after="0"/>
        <w:ind w:left="0"/>
        <w:jc w:val="both"/>
      </w:pPr>
      <w:r>
        <w:rPr>
          <w:rFonts w:ascii="Times New Roman"/>
          <w:b w:val="false"/>
          <w:i w:val="false"/>
          <w:color w:val="000000"/>
          <w:sz w:val="28"/>
        </w:rPr>
        <w:t>
      11. В случае представления нулевых значений в строках 510 и 520, в примечании указываются объемы кост-ойл и профит-ойл в натуральном выражении с указанием средней цены реализации продукции за отчетный период.</w:t>
      </w:r>
    </w:p>
    <w:bookmarkEnd w:id="234"/>
    <w:bookmarkStart w:name="z624" w:id="235"/>
    <w:p>
      <w:pPr>
        <w:spacing w:after="0"/>
        <w:ind w:left="0"/>
        <w:jc w:val="both"/>
      </w:pPr>
      <w:r>
        <w:rPr>
          <w:rFonts w:ascii="Times New Roman"/>
          <w:b w:val="false"/>
          <w:i w:val="false"/>
          <w:color w:val="000000"/>
          <w:sz w:val="28"/>
        </w:rPr>
        <w:t>
      12. В случае отсутствия информации за отчетный период Форма представляется с нулевыми значениями.</w:t>
      </w:r>
    </w:p>
    <w:bookmarkEnd w:id="235"/>
    <w:bookmarkStart w:name="z625" w:id="236"/>
    <w:p>
      <w:pPr>
        <w:spacing w:after="0"/>
        <w:ind w:left="0"/>
        <w:jc w:val="both"/>
      </w:pPr>
      <w:r>
        <w:rPr>
          <w:rFonts w:ascii="Times New Roman"/>
          <w:b w:val="false"/>
          <w:i w:val="false"/>
          <w:color w:val="000000"/>
          <w:sz w:val="28"/>
        </w:rPr>
        <w:t>
      13. Корректировки (изменения, дополнения) в Форму вносятся по мере внесения изменений в бухгалтерские документы и (или) отчеты по СРП.</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