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893" w14:textId="1099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HLA-лаборатории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апреля 2019 года № ҚР ДСМ-21. Зарегистрирован в Министерстве юстиции Республики Казахстан 9 апреля 2019 года № 18479. Утратил силу приказом и.о. Министра здравоохранения Республики Казахстан от 27 октября 2020 года № ҚР ДСМ-159/2020.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 Республики Казахстан от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HLA-лаборатории.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ҚР ДСМ-21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HLA - лаборатории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регулирует деятельность лабораторий, осуществляющих иммунологическое сопровождение трансплантации тканей (части тканей) и (или) органов (части органов), включая гемопоэтические стволовые клетки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HLA - лаборатории функционируют как структурное подразделение при организациях, осуществляющих деятельность в сфере донорства, заготовки крови, ее компонентов и препаратов.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HLA - лабораториям относятся: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лаборатория иммунологического типирования тканей (части тканей) и (или) органов (части органов) (далее - Центральная лаборатория) которая создается при Научно-производственном центре трансфузиологии, подведомственном Министерству здравоохранения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лаборатория иммунологического типирования тканей (части тканей) и (или) органов (части органов) (далее - локальная лаборатория) которая создается при Республиканском центре крови, а также в центрах крови Актюбинской, Восточно-Казахстанской областей и города Шымкент.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HLA - лаборатории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настоящим положением, приказами Министерства здравоохранения Республики Казахстан, регламентирующими вопросы иммунологического обследования доноров и реципиентов при трансплантации тканей (части тканей) и (или) органов (части органов).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HLA - лаборатории осуществляют деятельность по вопросам иммунологического обследования доноров и реципиентов при трансплантации тканей (части тканей) и (или) органов (части органов) в круглосуточном режиме.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HLA –лаборатории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HLA - лабораторий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лаборатория: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 - методическое руководство локальными лабораториями;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локальным лабораториям по вопросам иммунологического типирования тканей (части тканей) и (или) органов (части органов);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научной деятельности по исследованию лейкоцитарных антигенов человека;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образовательной деятельности по вопросам иммунологического обследования доноров и реципиентов при трансплантации тканей (части тканей) и (или) органов (части органов);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иммунологического обследования доноров и реципиентов при трансплантации тканей (части тканей) и (или) органов (части органов) курируемого региона;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иммунологического контроля за приживлением пересаженных органов и тканей.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лаборатория: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иммунологического исследования больных и доноров, находящихся в организациях здравоохранения курируемого региона, включая исследования лиц, состоящих в Листе ожидания;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сбора сывороток реципиентов, нуждающихся в проведении трансплантации тканей (части тканей) и (или) органов (части органов);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иммунологического контроля за приживлением пересаженных органов и тканей.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HLA –лабораторий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поставленными задачами HLA - лаборатории осуществляют следующие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исследований у пациентов и доноров при трансплантации почек и поджелудочной железы от живого и/или трупного донора: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необходимых исследований по определению тканевой совместимости при трансплантации почки и поджелудочной железы по направлению врача-трансплантолога стационара и (или) республиканского трансплантационного координатора республиканского государственного предприятия на праве хозяйственного ведения "Республиканский центр по координации трансплантации и высокотехнологичных медицинских услуг" Министерства здравоохранения Республики Казахстан (далее - РЦКТВМУ);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определения лейкоцитарных антигенов для живого донора и реципиента по локусам А, В и Сw I класса серологическим методом на низкоразрешающем уровне;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подтверждающего типирования лейкоцитарных антигенов А, В и DRB1 локусов перед трансплантацией реципиента и подобранного донора молекулярно-генетическим методом на низкоразрешающем уровне методом SSP и (или) SSO из нового образца крови;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дополнительного типирования донора по локусам HLA-C, DQB1, DQA, DPВ, DPА на низкоразрешающем уровне молекулярно-генетическим методом SSP и (или) SSO, при необходимости на высоком уровне разрешения (SBT) для диагностики донор-специфических антител;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типирования по локусам HLA- А, В и DRB1 для трупного донора молекулярно-генетическим методом SSP и (или) SSO на низкоразрешающем уровне;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определение наличия антител пациентам при подготовке к трансплантации, при наличии антител определение их уровня и специфичности с сывороткой пациента, отобранной не ранее, чем за 48 часов до операции;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наличия антител методом ИФА (Elisa test) или флуоресцентной цитометрии (SSO) и при сложных случаях проводить оценку сенсибилизации лейкоцитарными антителами двух методов;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обязательном порядке пробу на совместимость "кросс-матч" для всех пар реципиент и донор;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исследований по определению гистосовместимости для лиц, не являющихся резидентами Республики Казахстан и получающих трансплантологическую помощь на территории Республики Казахстан в рамках договора, заключенного с трансплантологическими клиниками;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исследований у пациентов и доноров при трансплантации печени, сердца и других органов от живого и/или трупного донора: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необходимых исследований по определению тканевой совместимости при трансплантации печени, сердца и других органов по направлению врача-трансплантолога стационара и (или) республиканского трансплантационного координатора РЦКТВМУ;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антител пациентам при подготовке к трансплантации, при наличии антител определение их уровня и специфичности с сывороткой пациента, отобранной не ранее, чем за 48 часов до операции;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антител методом ИФА (Elisa test) или флуоресцентной цитометрии (SSO) и при сложных случаях проведение оценки сенсибилизации лейкоцитарными антителами двух методов;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HLA - типирования по локусам А, В и Сw I класса и локусу DRB1 II класса HLA - системы и пробы на совместимость "кросс-матч" реципиентам и их донорам при наличии лейкоцитарных антител у реципиента;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типирования по локусам HLA- А, В и DRB1 для трупного донора молекулярно-генетическим методом SSP и (или) SSO на низкоразрешающем уровне;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постановка пробы на совместимость донора и реципиента "кросс-матч":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пробы на совместимость "кросс-матч" при трансплантации органов по направлению врача-трансплантолога стационара и (или) республиканского трансплантационного координатора РЦКТВМУ;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пробы на совместимость "кросс-матч" серологическим методом на основе лимфоцитотоксического теста, при необходимости подтверждения результатов, полученных серологическим методом путем проведения пробы на совместимость методом проточной цитометрии;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первичной пробы на совместимость "кросс-матч" для принятия решения о совместимости донора и реципиента на этапе подбора донора из числа живых доноров;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актуальной пробы на совместимость "кросс-матч" с сывороткой, отобранной в течение 48 часов до операции;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исследований у пациентов, включаемых в Лист ожидания: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HLA-антигенов и HLA-антител по направлению регионального координатора или профильных специалистов;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лейкоцитарных антигенов пациентам по локусам HLA-А и В I класса и локусу DRB1 II класса молекулярно-генетическим методом SSP и (или) SSO на низкоразрешающем уровне.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подтверждающего типирования молекулярно-генетическим методом на низком уровне разрешения методом SSP и (или) SSO из нового образца крови по локусам А и В I класса и локусу DRB1 II класса при появлении родственного донора пациенту, находящегося в Листе ожидания;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HLA-антител при включении в Лист ожидания или подготовке к родственной трансплантации пациентов, нуждающиеся в трансплантации органа (ткани),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антител пациентам, состоящих в Листе ожидания с кратностью один раз в три месяца;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электронную базу данных Листа ожидания информацию об HLA-антигенов и наличии HLA-антител обследуемого пациента.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посттрансплантационный мониторинг HLA-антител у пациентов, перенесших трансплантацию органа (ткани):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по определению HLA-антигенов и HLA-антител по направлению регионального и (или) республиканского координатора, координатора трансплантационного центра или профильного специалиста (нефролога, гепатолога, кардиолога) управления здравоохранения соответствующего региона;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антител пациентам, перенесшим трансплантацию органа (ткани) от трупного или живого донора, с кратностью один раз в три месяца методом флуоресцентной цитометрии (SSO);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HLA - фенотипа у пациентов и доноров при трансплантации гемопоэтических стволовых клеток (костного мозга):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по определению HLA - антигенов по направлению гематолога медицинской организации;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определения HLA - антигенов реципиенту и его потенциальным донорам по локусам А, В и С I класса и локусам DRB1, DQB1 II класса на низкоразрешающем уровне молекулярно-генетическим методом SSP и (или) SSO при планировании трансплантации гемопоэтических стволовых клеток (костного мозга);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окончательной гистосовместимости по указанным локусам для подтверждения результатов типирования реципиента и подобранного донора молекулярно-генетическим методом на высоком уровне разрешения (SBT) из нового образца крови;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исследований по определению гистосовместимости для лиц, не являющихся резидентами Республики Казахстан и получающих трансплантологическую помощь на территории Республики Казахстан в рамках договора заключенного с трансплантологическими клиниками.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HLA - фенотипа у потенциальных доноров для формирования Регистра доноров гемопоэтических стволовых клеток: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типирования для лиц, изъявивших желание быть донором гемопоэтических стволовых клеток по локусам А, В и С I класса и локусам DRB1, DQB1 II класса молекулярно-генетическим методом на высоком уровне разрешения (SBT);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проводение подтверждающего типирования донору, который подходит по генотипу потенциальному реципиенту, молекулярно-генетическим методом на высоком уровне разрешения (SBT) из нового образца крови;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результатов исследований HLA-антигенов донора в электронную базу данных Регистра.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донорского химеризма у пациентов после трансплантации гемопоэтических стволовых клеток (костного мозга):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определения донорского химеризма для пациентов, перенесших трансплантацию гемопоэтических стволовых клеток (костного мозга) по направлению врача гематолога медицинской организации;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донорского химеризма молекулярно-генетическим методом путем проведения фрагментного анализа STR-локусов, с использованием образцов крови пациента, взятых до и после проведения трансплантации, и образца крови донора;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индивидуального подбора тромбоцитов на основе HLA-антигенов донора для сенсибилизированных пациентов и осуществление наблюдения иммунологическими методами за развитием посттрансфузионных реакций.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организационно-методическое руководство и научные функции центральной лаборатории: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локальных лабораторий по сбору сывороток реципиентов, нуждающихся в трансплантации органа, для определения предсуществующих антител и приготовления панелей сывороток для пробы на совместимость "кросс-матч";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организационно-методического руководства локальными лабораториями в части сбора, скрининга, заготовки антилейкоцитарных сывороток и иммунологического типирования крови для выявления корреляций с различными заболеваниями, при популяционных научных исследованиях;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деятельности локальных лабораторий;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основных направлений по совершенствованию методов, используемых в тканевом типировании;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координация подготовки кадров для лабораторий тканевого типирования республики, участие в проведении обучения для специалистов локальных лабораторий;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работ по изучению распространенности HLA-фенотипов в казахстанской популяции, взаимосвязей изучаемых HLA-фенотипов с различными видами заболеваний, исследований генома человека;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трансферт в практику лабораторий иммунологического типирования республики новых методов исследований;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медицинских организаций иммуногенетических и геномных исследований при диагностике различных патологических состояний, оценка и прогнозирование эффективности лечения, формирование групп риска среди населения с целью организации профилактических мероприятий для предупреждения ряда заболеваний, проведение популяционных исследований, участие в судебно-медицинской экспертизе;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и программы международного сотрудничества в области тканевого типирования, участие в международных рабочих совещаниях, обмен анти-HLA сыворотками с зарубежными лабораториями для совершенствования тест-реагентов, методов тканевого типирования.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организационные и консультативные функции локальной лаборатории: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планов по повышению квалификации сотрудников организации здравоохранения по вопросам иммунологического типирования тканей;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разъяснительной работы по вопросам клинического значения иммунологических исследований;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отчетов о проделанной работе в Центральную лабораторию.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Организационная деятельность HLA - лабораторий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Локальную лабораторию возглавляет лицо, прошедшее специализацию в Центральной лаборатории иммунологического типирования тканей (части тканей) и (или) органов (части органов), назначаемое на должность в установленном законодательством порядке.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определения тканевой совместимости HLA - лабораторией предоставляются только представителю медицинской организации здравоохранения (лечащему врачу или курьеру, при наличии доверенности), не допускается передача результатов потенциальному донору или реципиенту.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HLA - лабораториями при передаче результатов работы в электронном виде используются защищенные интернет-каналы и дополнительная защита файла паролем.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