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6d31c" w14:textId="246d3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форм, предназначенных для сбора административных данных централизованного государственного учета документов Национального архивного фонда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28 марта 2019 года № 79. Зарегистрирован в Министерстве юстиции Республики Казахстан 3 апреля 2019 года № 18458. Утритил силу приказом и.о. Министра культуры и информации РК от 19.09.2024 № 435-НҚ.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культуры и информации РК от 19.09.2024 </w:t>
      </w:r>
      <w:r>
        <w:rPr>
          <w:rFonts w:ascii="Times New Roman"/>
          <w:b w:val="false"/>
          <w:i w:val="false"/>
          <w:color w:val="ff0000"/>
          <w:sz w:val="28"/>
        </w:rPr>
        <w:t>№ 435-НҚ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статистике",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декабря 1998 года "О Национальном архивном фонде и архивах"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43)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16 Положения о Министерстве культуры и спорта Республики Казахстан, утвержденного постановлением Правительства Республики Казахстан от 23 сентября 2014 года № 1003 "Вопросы Министерства культуры и спорта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следующие формы, предназначенные для сбора административных данных централизованного государственного учета документов Национального архивного фонда: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>, предназначенную для сбора административных данных "Паспорт архива" ___________________ на "___" __________ 20__ года" согласно приложению 1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>, предназначенную для сбора административных данных "Карточка фонда" согласно приложению 2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>, предназначенную для сбора административных данных "Сведения об изменениях в составе и объеме фондов на 1 января 20__года" согласно приложению 3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>, предназначенную для сбора административных данных "Учетные сведения по фондовому каталогу на 1 января 20__ года" согласно приложению 4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>, предназначенную для сбора административных данных "Сводный паспорт источников комплектования государственных архивов Республики Казахстан на 1 декабря 20__ года" согласно приложению 5 к настоящему приказу.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архивного дела и документации Министерства культуры и спорта Республики Казахстан в установленном законодательством порядке обеспечить: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введения в действие настоящего приказа размещение его на интернет - ресурсе Министерства культуры и спорта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Министерства культуры и спорта Республики Казахстан.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79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"Паспорт архива ___________________________________ на "___" __________ 20__ года"</w:t>
      </w:r>
      <w:r>
        <w:br/>
      </w:r>
      <w:r>
        <w:rPr>
          <w:rFonts w:ascii="Times New Roman"/>
          <w:b/>
          <w:i w:val="false"/>
          <w:color w:val="000000"/>
        </w:rPr>
        <w:t>(наименование архива)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 год.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ПА-1.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предоставляющих информацию: Национальный архив Республики Казахстан, центральные государственные архивы, Архив Президента Республики Казахстан, Библиотека Первого Президента Республики Казахстан – Елбасы, специальные государственные архивы, государственные архивы, библиотеки и музеи областей, городов республиканского значения, столицы, городов, районов (далее – организации).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Министерство культуры и спорта Республики Казахстан.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к 5 числу месяца, следующего за отчетным периодом на бумажном носителе или электронном носителе посредством системы электронного документооборота (далее – СЭД).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Министерства культуры и спорта Республики Казахстан.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Состав и объем архивных документов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Подраздел 1. Состав и объем единиц хранения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фондов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хранения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хранения, принятых во временное хранение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внесенных в описи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учтенных особо ценных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бумажной основе.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документация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личного происхождения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Научно-техническая документация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личному составу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Кинодокументы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Фотодокументы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Фонодокументы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Видеодокументы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Машиночитаемая документация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Микроформы на правах подлинника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Подраздел 2. Объем единицы учета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учета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внесенных в описи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Кинодокументы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Фонодокументы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Видеодокументы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Машиночитаемая документация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Состав и объем страхового фонда копий архивных документов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страхового фонда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скопированных для страхового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фонд 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кадров негатива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хранения страхового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бумажной основе.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документация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личного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Научно-техническая документация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личному составу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Кинодокументы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Фотодокументы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Фонодокументы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Видеодокументы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Машиночитаемая документация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Микроформы на правах подлинника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Состав и объем научно-справочного аппарата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Подраздел 1. Состав и объем научно-справочного аппарата к архивным документам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описей(книг учета и описания)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Закаталогизировано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Создано баз данных о составе и содержании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полном комплекте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фондов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хранения (единиц учета)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составленных карточек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баз данных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 мега байтах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включенных в каталоги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бумажной основе. 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документация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личного происхождения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Научно-техническая документация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личному составу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Кинодокументы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Фотодокументы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Фонодокументы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Видеодокументы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Машиночитаемая документация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Микроформы на правах подлинника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Подраздел 2. Справочно-информационные издания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изданных сборников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Изданные путеводители, краткие справочники по фондам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Изданные справочники по административно-территориальному делению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Изданные справочники по истории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Изданные справочники других типов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изданных справочников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Состав и объем научно-справочной библиотеки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сборников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 и брошюры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печатной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5. Условия хранения документов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архива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помещения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Приспособленные помещения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загруженности архивохранилищ (в процентах)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Оснащенность зданий охранной сигнализацией (в процентах)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Оснащенность зданий пожарной сигнализацией (в процентах)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Протяжность металлических стеллажей (в погонных метрах)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Протяжность деревянных стеллажей (в погонных метрах)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Закартонировано документов (в единицах хранения)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8" w:id="3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Адрес электронной почты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Должность, фамилия, имя, отчество (при его наличии), подпись руководителя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или лица, исполняющего его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подпись, номер телефона исполнителя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для печати организации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"Паспорт архива"</w:t>
            </w:r>
          </w:p>
        </w:tc>
      </w:tr>
    </w:tbl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"Паспорт архива"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"Паспорт архива" (далее – Форма).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Форму ежегодно представляют Национальный архив Республики Казахстан, центральные государственные архивы, Архив Президента Республики Казахстан, Библиотека Первого Президента Республики Казахстан – Елбасы, специальные государственные архивы, государственные архивы, библиотеки и музеи областей, городов республиканского значения, столицы, городов, районов (далее – организации).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 организации с указанием фамилии, имени и отчества (при его наличии), а также даты заполнения.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представляется к 5 числу месяца, следующего за отчетным периодом.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Формы заполняются в разрезе административно-территориальной единицы (с указанием области, городов республиканского значения, столицы, городов, районов).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Форма заполняется следующим образом: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1. "Состав и объем архивных документов":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1. "Состав и объем единиц хранения":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строки 1 указывается количество фондов с указанием общего количества документов на бумажной основе, состоящих из сумм строк 1.1, 1.2, 1.3 и 1.4;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строки 2 указывается количество фондов кинодокументов;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строки 3 указывается количество фондов фотодокументов;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строки 4 указывается количество фондов фонодокументов;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строки 5 указывается количество фондов видеодокументов;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строки 6 указывается количество фондов машиночитаемой документации;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строки 7 указывается количество фондов микроформ на правах подлинника;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строки 8 указывается итоговое количество фондов, состоящих из сумм строк 1 – 7;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строки 1 указывается количество всех единиц хранения с указанием общего количества документов на бумажной основе, состоящих из сумм строк 1.1, 1.2, 1.3 и 1.4;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строки 2 указывается количество всех единиц хранения кинодокументов;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строки 3 указывается количество всех единиц хранения фотодокументов;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строки 4 указывается количество всех единиц хранения фонодокументов;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строки 5 указывается количество всех единиц хранения видеодокументов;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строки 6 указывается количество всех единиц хранения машиночитаемой документации;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строки 7 указывается количество всех единиц хранения микроформ на правах подлинника;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строки 8 указывается итоговое количество всех единиц хранения, состоящих из сумм строк 1-7;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 1 указывается количество единиц хранения, внесенных в описи с указанием общего количества документов на бумажной основе, состоящих из сумм строк 1.1, 1.2, 1.3 и 1.4;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 2 указывается количество единиц хранения кинодокументов, внесенных в описи;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 3 указывается количество единиц хранения фотодокументов, внесенных в описи;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 4 указывается количество единиц хранения фонодокументов, внесенных в описи;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 5 указывается количество единиц хранения видеодокументов, внесенных в описи;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 6 указывается количество единиц хранения машиночитаемой документации, внесенных в описи;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 7 указывается количество единиц хранения микроформ на правах подлинника, внесенных в описи;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 8 указывается итоговое количество единиц хранения, внесенных в описи, состоящих из сумм строк 1-7;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строки 1 указывается количество единиц хранения на казахском языке, с указанием общего количества документов на бумажной основе, состоящих из сумм строк 1.1, 1.2, 1.3 и 1.4;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строки 2 указывается количество единиц хранения кинодокументов на казахском языке;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строки 3 указывается количество единиц хранения фотодокументов на казахском языке;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строки 4 указывается количество единиц хранения фонодокументов на казахском языке;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строки 5 указывается количество единиц хранения видеодокументов на казахском языке;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строки 6 указывается количество единиц хранения машиночитаемой документации на казахском языке;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строки 7 указывается количество единиц хранения микроформ на правах подлинника на казахском языке;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строки 8 указывается итоговое количество единиц хранения на казахском языке, состоящих из сумм строк 1-7;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строки 1 указывается количество единиц хранения учтенных особо ценных с указанием общего количества документов на бумажной основе, состоящих из сумм строк 1.1, 1.2, 1.3 и 1.4;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строки 2 указывается количество единиц хранения учтенных особо ценных кинодокументов;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строки 3 указывается количество единиц хранения учтенных особо ценных фотодокументов;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строки 4 указывается количество единиц хранения учтенных особо ценных фонодокументов;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строки 5 указывается количество единиц хранения учтенных особо ценных видеодокументов;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строки 6 указывается количество единиц хранения учтенной особо ценной машиночитаемой документации;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строки 7 указывается количество единиц хранения учтенных особо ценных микроформ на правах подлинника;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строки 8 указывается итоговое количество учтенных особо ценных единиц хранения, состоящих из сумм строк 1-7;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строки 1 указывается количество единиц хранения, принятых во временное хранение с указанием общего количества документов на бумажной основе, состоящих из сумм строк 1.1, 1.2, 1.3 и 1.4;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строки 2 указывается количество единиц хранения кинодокументов, принятых во временное хранение;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строки 3 указывается количество единиц хранения фотодокументов, принятых во временное хранение;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строки 4 указывается количество единиц хранения фонодокументов, принятых во временное хранение;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строки 5 указывается количество единиц хранения видеодокументов, принятых во временное хранение;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строки 6 указывается количество единиц хранения машиночитаемой документации, принятых во временное хранение;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строки 7 указывается количество единиц хранения микроформ на правах подлинника, принятых во временное хранение;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строки 8 указывается итоговое количество единиц хранения, принятых во временное хранение, состоящих из сумм строк 1-7;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2. "Объем единицы учета":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строки 1 указывается количество всех единиц учета кинодокументов;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строки 2 указывается количество всех единиц учета фонодокументов;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строки 3 указывается количество всех единиц учета видеодокументов;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строки 4 указывается количество всех единиц учета машиночитаемой документации;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строки 1 указывается количество единиц учета кинодокументов, внесенных в описи;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строки 2 указывается количество единиц учета фонодокументов, внесенных в описи;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строки 3 указывается количество единиц учета видеодокументов, внесенных в описи;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строки 4 указывается количество единиц учета машиночитаемой документации, внесенных в описи;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2. "Состав и объем страхового фонда копий архивных документов":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строки 1 указывается количество единиц хранения, скопированных для страхового фонда с указанием общего количества документов на бумажной основе, состоящих из сумм строк 1.1, 1.2, 1.3 и 1.4;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строки 2 указывается количество единиц хранения кинодокументов, скопированных для страхового фонда;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строки 3 указывается количество единиц хранения фотодокументов, скопированных для страхового фонда;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строки 4 указывается количество единиц хранения фонодокументов, скопированных для страхового фонда;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строки 5 указывается количество единиц хранения видеодокументов, скопированных для страхового фонда;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строки 6 указывается количество единиц хранения машиночитаемой документации, скопированной для страхового фонда;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строки 7 указывается количество единиц хранения микроформ на правах подлинника, скопированных для страхового фонда;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строки 8 указывается итоговое количество единиц хранения, скопированных для страхового фонда, состоящих из сумм строк 1-7;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строки 1 указывается количество единиц хранения, имеющих фонд пользования с указанием общего количества документов на бумажной основе, состоящих из сумм строк 1.1, 1.2, 1.3 и 1.4;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строки 2 указывается количество единиц хранения кинодокументов, имеющих фонд пользования;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строки 3 указывается количество единиц хранения фотодокументов, имеющих фонд пользования;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строки 4 указывается количество единиц хранения фонодокументов, имеющих фонд пользования;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строки 5 указывается количество единиц хранения видеодокументов, имеющих фонд пользования;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строки 6 указывается количество единиц хранения машиночитаемой документации, имеющих фонд пользования;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строки 7 указывается количество единиц хранения микроформ на правах подлинника, имеющих фонд пользования;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строки 8 указывается итоговое количество единиц хранения имеющих фонд пользования состоящих из сумм строк 1-7;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 1 указывается количество кадров негатива объема страхового фонда с указанием общего количества документов на бумажной основе, состоящих из сумм строк 1.1, 1.2, 1.3 и 1.4;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 2 указывается количество кадров негатива страхового фонда кинодокументов;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 3 указывается количество кадров негатива страхового фонда фотодокументов;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 4 указывается количество кадров негатива страхового фонда фонодокументов;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 5 указывается количество кадров негатива страхового фонда видеодокументов;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5строки 6 указывается количество кадров негатива страхового фонда машиночитемой документации;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 7 указывается количество кадров негатива страхового фонда микроформ на правах подлинника;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 8 указывается итоговое количество кадров негатива страхового фонда состоящих из сумм строк 1-7;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строки 1 указывается количество единиц хранения страхового фонда с указанием общего количества документов на бумажной основе, состоящих из сумм строк 1.1, 1.2, 1.3 и 1.4;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строки 2 указывается количество единиц хранения страхового фонда кинодокументов;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строки 3 указывается количество единиц хранения страхового фонда фотодокументов;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строки 4 указывается количество единиц хранения страхового фонда фонодокументов;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строки 5 указывается количество единиц хранения страхового фонда видеодокументов;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строки 6 указывается количество единиц хранения страхового фонда машиночитаемой документации;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строки 7 указывается количество единиц хранения страхового фонда микроформ на правах подлинника;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строки 8 указывается итоговое количество единиц хранения страхового фонда состоящих из сумм строк 1-7;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3. "Состав и объем научно-справочного аппарата":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1. "Состав и объем научно-справочного аппарата к архивным документам"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строки 1 указывается количество всех описей (книг учета и описания) с указанием общего количества документов на бумажной основе, состоящих из сумм строк 1.1, 1.2, 1.3 и 1.4;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строки 2 указывается количество всех описей (книг учета и описания) кинодокументов;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строки 3 указывается количество всех описей (книг учета и описания) фотодокументов;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строки 4 указывается количество всех описей (книг учета и описания) фонодокументов;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строки 5 указывается количество всех описей (книг учета и описания) видеодокументов;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строки 6 указывается количество всех описей (книг учета и описания) машиночитаемой документации;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строки 7 указывается количество всех описей (книг учета и описания) микроформ на правах подлинника;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строки 8 указывается итоговое количество всех описей (книг учета и описания)состоящих из сумм строк 1-7;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строки 1 указывается количество описей (книг учета и описания) в полном комплекте указанием общего количества документов на бумажной основе, состоящих из сумм строк 1.1, 1.2, 1.3 и 1.4;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строки 2 указывается количество описей (книг учета и описания) кинодокументов в полном комплекте;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строки 3 указывается количество описей (книг учета и описания) фотодокументов в полном комплекте;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строки 4 указывается количество описей (книг учета и описания) фонодокументов полном комплекте;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строки 5 указывается количество описей (книг учета и описания) видеодокументов в полном комплекте;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строки 6 указывается количество описей (книг учета и описания) машиночитаемой документации в полном комплекте;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строки 7 указывается количество описей (книг учета и описания) микроформ на правах подлинника в полном комплекте;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строки 8 указывается итоговое количество описей (книг учета и описания) в полном комплекте;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 1 указывается количество закаталогизированных фондов с указанием общего количества документов на бумажной основе, состоящих из сумм строк 1.1, 1.2, 1.3 и 1.4;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 2 указывается количество закаталогизированных фондов кинодокументов;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 3 указывается количество закаталогизированных фондов фотодокументов;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 4 указывается количество закаталогизированных фондов, фонодокументов;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 5 указывается количество закаталогизированных фондов видеодокументов;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 6 указывается количество закаталогизированных фондов машиночитаемой документации;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 7 указывается количество закаталогизированных фондов микроформ на правах подлинника;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 8 указывается итоговое количество закаталогизированных фондов состоящих из сумм строк 1-7;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строки 1 указывается количество закаталогизированных единиц хранения (единиц учета) с указанием общего количества документов на бумажной основе, состоящих из сумм строк 1.1, 1.2, 1.3 и 1.4;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строки 2 указывается количество закаталогизированных единиц хранения (единиц учета) кинодокументов;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строки 3 указывается количество закаталогизированных единиц хранения (единиц учета) фотодокументов;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строки 4 указывается количество закаталогизированных единиц хранения (единиц учета) фонодокументов;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строки 5 указывается количество закаталогизированных единиц хранения (единиц учета) видеодокументов;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строки 6 указывается количество закаталогизированных единиц хранения (единиц учета) машиночитаемой документации;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строки 7 указывается количество закаталогизированных единиц хранения (единиц учета) микроформ на правах подлинника;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строки 8 указывается итоговое количество закаталогизированных единиц хранения (единиц учета) состоящих из сумм строк 1-7;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строки 1 указывается количество всех закаталогизированных карточек с указанием общего количества документов на бумажной основе, состоящих из сумм строк 1.1, 1.2, 1.3 и 1.4;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строки 2 указывается количество всех карточек, закаталогизированных кинодокументов;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строки 3 указывается количество всех карточек, закаталогизированных фотодокументов;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строки 4 указывается количество всех карточек, закаталогизированных фонодокументов;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строки 5 указывается количество всех карточек, закаталогизированных видеодокументов;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строки 6 указывается количество всех карточек, закаталогизированных машиночитаемой документации;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строки 7 указывается количество всех карточек, закаталогизированных микроформ на правах подлинника;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строки 8 указывается итоговое количество всех закаталогизированных карточек состоящих из сумм строк 1-7;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строки 1 указывается количество закаталогизированных карточек, включенных в каталоги с указанием общего количества документов на бумажной основе, состоящих из сумм строк 1.1, 1.2, 1.3 и 1.4;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строки 2 указывается количество закаталогизированных карточек кинодокументов, включенных в каталоги;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строки 3 указывается количество закаталогизированных карточек фонодокументов, включенных в каталоги;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строки 4 указывается количество закаталогизированных карточек видеодокументов, включенных в каталоги;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строки 5 указывается количество закаталогизированных карточек машиночитаемой документации, включенных в каталоги;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строки 6 указывается количество закаталогизированных карточек микроформ на правах подлинника, включенных в каталоги;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строки 7 указывается количество закаталогизированных карточек фотодокументов, включенных в каталоги;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строки 8 указывается итоговое количество закаталогизированных карточек, включенных в каталоги состоящих из сумм строк 1-7;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строки 1 указывается количество баз данных с указанием общего количества документов на бумажной основе, состоящих из сумм строк 1.1, 1.2, 1.3 и 1.4;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строки 2 указывается количество баз данных кинодокументов;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строки 3 указывается количество баз данных фотодокументов;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строки 4 указывается количество баз данных фонодокументов;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9строки 5 указывается количество баз данных видеодокументов;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строки 6 указывается количество баз данных машиночитаемой документации;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строки 7 указывается количество баз данных микроформ на правах подлинника;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строки 8 указывается итоговое количество баз данных состоящих из сумм строк 1-7;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строки 1 указывается объем баз данных в мегабайтах с указанием общего количества документов на бумажной основе, состоящих из сумм строк 1.1, 1.2, 1.3 и 1.4;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строки 2 указывается объем кинодокументов в мегабайтах;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строки 3 указывается объем фотодокументов в мегабайтах;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строки 4 указывается объем фонодокументов в мегабайтах;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строки 5 указывается объем видеодокументов в мегабайтах;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строки 6 указывается объем машиночитаемой документации в мегабайтах;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строки 7 указывается объем микроформ на правах подлинника в мегабайтах;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строки 8 указывается итоговый объем баз данных в мегабайтах состоящих из сумм строк 1-7;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2. "Справочно-информационные издания":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строки 1 указывается количество изданных путеводителей, кратких справочников по фондам;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строки 2 указывается количество изданных справочников по административно-территориальному делению;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строки 3 указывается количество изданных справочников по истории учреждений;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строки 4 указывается количество изданных справочников других типов;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строки 5 указывается количество всех изданных справочников;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4. "Состав и объем научно-справочной библиотеки":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строки 1 указывается количество книг и брошюр;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строки 2 указывается количество газет;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строки 3 указывается количество журналов;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строки 4 указывается количество других видов печатной продукции;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5. "Условия хранения документов":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строки 1 указывается количество зданий архива;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строки 2 указывается количество специальных помещений;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строки 3 указывается количество приспособленных помещений;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строки 4 указывается количество степени загруженности архивохранилищ (в процентах);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строки 5 указывается количество оснащҰнности зданий охранной сигнализацией (в процентах);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строки 6 указывается количество оснащҰнности зданий пожарной сигнализацией (в процентах);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строки 7 указывается протяженность металлических стеллажей (в погонных метрах);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строки 8 указывается протяженность деревянных стеллажей (в погонных метрах);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строки 9 указывается количество закартонированных документов (в единицах хранения).</w:t>
      </w:r>
    </w:p>
    <w:bookmarkEnd w:id="2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79</w:t>
            </w:r>
          </w:p>
        </w:tc>
      </w:tr>
    </w:tbl>
    <w:bookmarkStart w:name="z228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220"/>
    <w:bookmarkStart w:name="z229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"Карточка фонда"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 год.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КФ-1.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ежегодно.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Национальный архив Республики Казахстан, центральные государственные архивы, Архив Президента Республики Казахстан, Библиотека Первого Президента Республики Казахстан – Елбасы, специальные государственные архивы, государственные архивы, библиотеки и музеи областей, городов республиканского значения, столицы, городов, районов (далее – организации).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Министерство культуры и спорта Республики Казахстан.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к 5 числу месяца, следующего за отчетным периодом на бумажном носителе или электронном носителе посредством системы электронного документооборота (далее – СЭД).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Министерства культуры и спорта Республики Казахстан.</w:t>
      </w:r>
    </w:p>
    <w:bookmarkEnd w:id="228"/>
    <w:bookmarkStart w:name="z237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Карточка фонда</w:t>
      </w:r>
    </w:p>
    <w:bookmarkEnd w:id="229"/>
    <w:bookmarkStart w:name="z238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Подраздел 1. Лицевая сторона карточки фонда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первого поступления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 карточки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хранения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фонда/ категория/ форма собственности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Крайние даты каждого названия фонда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фонда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фонда на 1 января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хранения/документов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неописанных единиц хранения/документов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страховые копии единиц 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9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Подраздел 2. Оборотная сторона карточки фонда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описи, аннотация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описи, аннотация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40" w:id="232"/>
      <w:r>
        <w:rPr>
          <w:rFonts w:ascii="Times New Roman"/>
          <w:b w:val="false"/>
          <w:i w:val="false"/>
          <w:color w:val="000000"/>
          <w:sz w:val="28"/>
        </w:rPr>
        <w:t>
      Прежний № ___________ фонда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организации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Должность, фамилия, имя, отчество (при его наличии), подпись руководителя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или лица, исполняющего его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подпись, номер телефона исполнителя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для печати организации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"Карточка фонда"</w:t>
            </w:r>
          </w:p>
        </w:tc>
      </w:tr>
    </w:tbl>
    <w:bookmarkStart w:name="z242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"Карточка фонда"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"Карточка фонда" (далее – Форма).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Форму ежегодно представляют Национальный архив Республики Казахстан, центральные государственные архивы, Архив Президента Республики Казахстан, Библиотека Первого Президента Республики Казахстан – Елбасы, специальные государственные архивы, государственные архивы, библиотеки и музеи областей, городов республиканского значения, столицы, городов, районов (далее – организации).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 организации с указанием фамилии, имени и отчества (при его наличии), а также даты заполнения.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представляется к 5 числу месяца, следующего за отчетным периодом.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Формы заполняются в разрезе административно-территориальной единицы (с указанием области, городов республиканского значения, столицы, городов, районов). 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Форма заполняется следующим образом: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1. "Карточка фонда":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1. "Лицевая сторона карточки фонда":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"дата первого поступления фонда" указывается дата первого поступления фонда;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"дата получения карточки фонда" указывается дата получения карточки фонда архивом;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"место хранения фонда" указывается место хранения фонда;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"№ фонда/категория/форма собственности" указываются № фонда/категория/форма собственности фонда;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"крайние даты каждого названия фонда" указываются крайние даты каждого названия фонда;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"название фонда" указывается название фонда; 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"объем фонда на 1 января текущего года" указывается указывается объем фонда на 1 января текущего года;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"годы" указывается год;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"количество единиц хранения/документов" указывается количество единиц хранения/документов за указанный период;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"в том числе неописанных единиц хранения/документов" указываются неописанные единицы хранения/документы за указанный период;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"имеющих страховые копии единиц хранения" указывается количество единиц хранения, имеющих страховые копии за указанный период;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2. "Оборотная стороны карточки фонда":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"название описи, аннотация документов" указывается название описи, аннотация документов;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"начало года" указывается начало года;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"конец года" указывается конец года.</w:t>
      </w:r>
    </w:p>
    <w:bookmarkEnd w:id="2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79</w:t>
            </w:r>
          </w:p>
        </w:tc>
      </w:tr>
    </w:tbl>
    <w:bookmarkStart w:name="z268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</w:t>
      </w:r>
    </w:p>
    <w:bookmarkEnd w:id="258"/>
    <w:bookmarkStart w:name="z269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об изменениях в составе и объеме фондов на 1 января 20__года"</w:t>
      </w:r>
    </w:p>
    <w:bookmarkEnd w:id="259"/>
    <w:bookmarkStart w:name="z27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 год.</w:t>
      </w:r>
    </w:p>
    <w:bookmarkEnd w:id="260"/>
    <w:bookmarkStart w:name="z27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СИСОФ-1.</w:t>
      </w:r>
    </w:p>
    <w:bookmarkEnd w:id="261"/>
    <w:bookmarkStart w:name="z27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ежегодно.</w:t>
      </w:r>
    </w:p>
    <w:bookmarkEnd w:id="262"/>
    <w:bookmarkStart w:name="z27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Национальный архив Республики Казахстан, центральные государственные архивы, Архив Президента Республики Казахстан, Библиотека Первого Президента Республики Казахстан – Елбасы, специальные государственные архивы, государственные архивы, библиотеки и музеи областей, городов республиканского значения, столицы, городов, районов (далее – организации).</w:t>
      </w:r>
    </w:p>
    <w:bookmarkEnd w:id="263"/>
    <w:bookmarkStart w:name="z27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Министерство культуры и спорта Республики Казахстан.</w:t>
      </w:r>
    </w:p>
    <w:bookmarkEnd w:id="264"/>
    <w:bookmarkStart w:name="z27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к 5 числу месяца, следующего за отчетным периодом на бумажном носителе или электронном носителе посредством системы электронного документооборота (далее – СЭД).</w:t>
      </w:r>
    </w:p>
    <w:bookmarkEnd w:id="265"/>
    <w:bookmarkStart w:name="z27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Министерства культуры и спорта Республики Казахстан.</w:t>
      </w:r>
    </w:p>
    <w:bookmarkEnd w:id="266"/>
    <w:bookmarkStart w:name="z277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изменениях в составе и объеме фондов на 1 января 20___ года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фонда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фондов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единиц хранения в фонде на 1 января ___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описи, аннотация документов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описи, аннотация документов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Внесенных в описи единиц хранения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внесенных единиц хранения/ Документов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страховые копии единиц хранения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78" w:id="268"/>
      <w:r>
        <w:rPr>
          <w:rFonts w:ascii="Times New Roman"/>
          <w:b w:val="false"/>
          <w:i w:val="false"/>
          <w:color w:val="000000"/>
          <w:sz w:val="28"/>
        </w:rPr>
        <w:t>
      Всего за ______ поступило ____ фондов ______ единиц хранения/документов;</w:t>
      </w:r>
    </w:p>
    <w:bookmarkEnd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выбыло _____ фондов ______ единиц хранения/документов;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созданы страховые копии на __________ единиц 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1 января _____ года в архиве по списку фондов числятся с № __ по № ___ номеров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фондов, в том числе номеров, числящихся в наличии __ фондов _ единиц хранения, номеров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фондов, переданных и объединенных (дела которых использовались и номер занимать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нельзя) _____, утраченных ________ фондов, свободных номеров 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организации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Должность, фамилия, имя, отчество (при его наличии), подпись руководителя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лица, исполняющего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подпись, номер телефона исполнителя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организации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об изменениях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составе и объеме фондов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января 20__года"</w:t>
            </w:r>
          </w:p>
        </w:tc>
      </w:tr>
    </w:tbl>
    <w:bookmarkStart w:name="z280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об изменениях в составе и объеме фондов на 1 января 20__года"</w:t>
      </w:r>
    </w:p>
    <w:bookmarkEnd w:id="269"/>
    <w:bookmarkStart w:name="z28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"Сведения об изменениях в составе и объеме фондов на 1 января 20__года" (далее – Форма).</w:t>
      </w:r>
    </w:p>
    <w:bookmarkEnd w:id="270"/>
    <w:bookmarkStart w:name="z28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Форму ежегодно представляют Национальный архив Республики Казахстан, центральные государственные архивы, Архив Президента Республики Казахстан, Библиотека Первого Президента Республики Казахстан – Елбасы, специальные государственные архивы, государственные архивы, библиотеки и музеи областей, городов республиканского значения, столицы, городов, районов (далее – организации).</w:t>
      </w:r>
    </w:p>
    <w:bookmarkEnd w:id="271"/>
    <w:bookmarkStart w:name="z28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 организации с указанием фамилии, имени и отчества (при его наличии), а также даты заполнения.</w:t>
      </w:r>
    </w:p>
    <w:bookmarkEnd w:id="272"/>
    <w:bookmarkStart w:name="z28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представляется к 5 числу следующего за отчетным периодом.</w:t>
      </w:r>
    </w:p>
    <w:bookmarkEnd w:id="273"/>
    <w:bookmarkStart w:name="z28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bookmarkEnd w:id="274"/>
    <w:bookmarkStart w:name="z28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Формы заполняются в разрезе административно-территориальной единицы (с указанием области, городов республиканского значения, столицы, городов, районов). </w:t>
      </w:r>
    </w:p>
    <w:bookmarkEnd w:id="275"/>
    <w:bookmarkStart w:name="z28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Форма заполняется следующим образом:</w:t>
      </w:r>
    </w:p>
    <w:bookmarkEnd w:id="276"/>
    <w:bookmarkStart w:name="z28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номер;</w:t>
      </w:r>
    </w:p>
    <w:bookmarkEnd w:id="277"/>
    <w:bookmarkStart w:name="z28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номер фонда;</w:t>
      </w:r>
    </w:p>
    <w:bookmarkEnd w:id="278"/>
    <w:bookmarkStart w:name="z29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категория;</w:t>
      </w:r>
    </w:p>
    <w:bookmarkEnd w:id="279"/>
    <w:bookmarkStart w:name="z29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название фондов;</w:t>
      </w:r>
    </w:p>
    <w:bookmarkEnd w:id="280"/>
    <w:bookmarkStart w:name="z29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название поступившей описи, аннотаций документов;</w:t>
      </w:r>
    </w:p>
    <w:bookmarkEnd w:id="281"/>
    <w:bookmarkStart w:name="z29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год, в котором поступили описи, аннотации документов;</w:t>
      </w:r>
    </w:p>
    <w:bookmarkEnd w:id="282"/>
    <w:bookmarkStart w:name="z29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название выбывшей описи, аннотаций документов;</w:t>
      </w:r>
    </w:p>
    <w:bookmarkEnd w:id="283"/>
    <w:bookmarkStart w:name="z29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год, в котором выбыли описи, аннотации документов;</w:t>
      </w:r>
    </w:p>
    <w:bookmarkEnd w:id="284"/>
    <w:bookmarkStart w:name="z29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общее количество единиц хранения в фонде на 1 января отчетного года, внесенных в описи;</w:t>
      </w:r>
    </w:p>
    <w:bookmarkEnd w:id="285"/>
    <w:bookmarkStart w:name="z29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общее количество единиц хранения (документов) в фонде на 1 января отчетного года, не внесенных в описи;</w:t>
      </w:r>
    </w:p>
    <w:bookmarkEnd w:id="286"/>
    <w:bookmarkStart w:name="z29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общее количество единиц хранения в фонде на 1 января отчетного года имеющих страховые копии;</w:t>
      </w:r>
    </w:p>
    <w:bookmarkEnd w:id="287"/>
    <w:bookmarkStart w:name="z29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примечание.</w:t>
      </w:r>
    </w:p>
    <w:bookmarkEnd w:id="2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79</w:t>
            </w:r>
          </w:p>
        </w:tc>
      </w:tr>
    </w:tbl>
    <w:bookmarkStart w:name="z301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</w:t>
      </w:r>
    </w:p>
    <w:bookmarkEnd w:id="289"/>
    <w:bookmarkStart w:name="z302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"Учетные сведения по фондовому каталогу на 1 января 20__года"</w:t>
      </w:r>
    </w:p>
    <w:bookmarkEnd w:id="290"/>
    <w:bookmarkStart w:name="z30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 год.</w:t>
      </w:r>
    </w:p>
    <w:bookmarkEnd w:id="291"/>
    <w:bookmarkStart w:name="z30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УСФК-1.</w:t>
      </w:r>
    </w:p>
    <w:bookmarkEnd w:id="292"/>
    <w:bookmarkStart w:name="z30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ежегодно.</w:t>
      </w:r>
    </w:p>
    <w:bookmarkEnd w:id="293"/>
    <w:bookmarkStart w:name="z30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Национальный архив Республики Казахстан, центральные государственные архивы, специальные государственные архивы, Архив Президента Республики Казахстан и местные исполнительные органы области, городов республиканского значения, столицы, городов, районов осуществляющие государственное управление архивным делом (далее – архивы).</w:t>
      </w:r>
    </w:p>
    <w:bookmarkEnd w:id="294"/>
    <w:bookmarkStart w:name="z30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Министерство культуры и спорта Республики Казахстан.</w:t>
      </w:r>
    </w:p>
    <w:bookmarkEnd w:id="295"/>
    <w:bookmarkStart w:name="z30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к 5 числу месяца, следующего за отчетным периодом на бумажном носителе или электронном носителе посредством системы электронного документооборота (далее – СЭД).</w:t>
      </w:r>
    </w:p>
    <w:bookmarkEnd w:id="296"/>
    <w:bookmarkStart w:name="z309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Министерства культуры и спорта Республики Казахстан.</w:t>
      </w:r>
    </w:p>
    <w:bookmarkEnd w:id="297"/>
    <w:bookmarkStart w:name="z310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Учетные сведения по фондовому каталогу на 1 января 20___ года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архива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и последний номера фондов по списку фондов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фондов по паспорту на 1 января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карточек в фондовом каталоге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свободных номеров фондов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фонды, хранящиеся в архиве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фонды, включенных в состав объединенного архивного фонда (ранее использованных) и переданные фонды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утраченные фонды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11" w:id="299"/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bookmarkEnd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архива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архива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архива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Должность, фамилия, имя, отчество (при его наличии), подпись руководителя архива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лица, исполняющего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подпись, номер телефона исполнителя архива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архива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"Учетные сведения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фондовому каталогу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января 20__года"</w:t>
            </w:r>
          </w:p>
        </w:tc>
      </w:tr>
    </w:tbl>
    <w:bookmarkStart w:name="z313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"Учетные сведения по фондовому каталогу на 1 января 20__года"</w:t>
      </w:r>
    </w:p>
    <w:bookmarkEnd w:id="300"/>
    <w:bookmarkStart w:name="z31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"Сведения об изменениях в составе и объеме фондов на 1 января 20__года" (далее – Форма).</w:t>
      </w:r>
    </w:p>
    <w:bookmarkEnd w:id="301"/>
    <w:bookmarkStart w:name="z31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Форму ежегодно представляют Национальный архив Республики Казахстан, центральные государственные архивы, специальные государственные архивы, Архив Президента Республики Казахстан и местные исполнительные органы области, городов республиканского значения, столицы, городов, районов осуществляющие государственное управление архивным делом (далее – архивы).</w:t>
      </w:r>
    </w:p>
    <w:bookmarkEnd w:id="302"/>
    <w:bookmarkStart w:name="z31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 архива с указанием фамилии, имени и отчества (при его наличии), а также даты заполнения.</w:t>
      </w:r>
    </w:p>
    <w:bookmarkEnd w:id="303"/>
    <w:bookmarkStart w:name="z31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представляется к 5 числу месяца, следующего за отчетным периодом.</w:t>
      </w:r>
    </w:p>
    <w:bookmarkEnd w:id="304"/>
    <w:bookmarkStart w:name="z31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bookmarkEnd w:id="305"/>
    <w:bookmarkStart w:name="z31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Формы заполняются в разрезе административно-территориальной единицы (с указанием области, городов республиканского значения, столицы, городов, районов). </w:t>
      </w:r>
    </w:p>
    <w:bookmarkEnd w:id="306"/>
    <w:bookmarkStart w:name="z32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Форма заполняется следующим образом:</w:t>
      </w:r>
    </w:p>
    <w:bookmarkEnd w:id="307"/>
    <w:bookmarkStart w:name="z32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 указывается порядковый номер; </w:t>
      </w:r>
    </w:p>
    <w:bookmarkEnd w:id="308"/>
    <w:bookmarkStart w:name="z32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архива;</w:t>
      </w:r>
    </w:p>
    <w:bookmarkEnd w:id="309"/>
    <w:bookmarkStart w:name="z32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первые и последние номера фондов по списку фондов;</w:t>
      </w:r>
    </w:p>
    <w:bookmarkEnd w:id="310"/>
    <w:bookmarkStart w:name="z32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фондов по паспорту на 1 января;</w:t>
      </w:r>
    </w:p>
    <w:bookmarkEnd w:id="311"/>
    <w:bookmarkStart w:name="z32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всех карточек в фондовом каталоге;</w:t>
      </w:r>
    </w:p>
    <w:bookmarkEnd w:id="312"/>
    <w:bookmarkStart w:name="z32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количество карточек в фондовом каталоге на фонды, хранящиеся в архиве;</w:t>
      </w:r>
    </w:p>
    <w:bookmarkEnd w:id="313"/>
    <w:bookmarkStart w:name="z32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количество карточек в фондовом каталоге на фонды, включенные в состав объединенного архивного фонда (ранее использованных) и переданные фонды;</w:t>
      </w:r>
    </w:p>
    <w:bookmarkEnd w:id="314"/>
    <w:bookmarkStart w:name="z32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количество карточек в фондовом каталоге на утраченные фонды;</w:t>
      </w:r>
    </w:p>
    <w:bookmarkEnd w:id="315"/>
    <w:bookmarkStart w:name="z32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количество свободных номеров фондов;</w:t>
      </w:r>
    </w:p>
    <w:bookmarkEnd w:id="316"/>
    <w:bookmarkStart w:name="z33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примечание.</w:t>
      </w:r>
    </w:p>
    <w:bookmarkEnd w:id="3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79</w:t>
            </w:r>
          </w:p>
        </w:tc>
      </w:tr>
    </w:tbl>
    <w:bookmarkStart w:name="z332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</w:t>
      </w:r>
    </w:p>
    <w:bookmarkEnd w:id="318"/>
    <w:bookmarkStart w:name="z333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"Сводный паспорт источников комплектования государственных архивов Республики Казахстана 1 декабря 20__ года"</w:t>
      </w:r>
    </w:p>
    <w:bookmarkEnd w:id="319"/>
    <w:bookmarkStart w:name="z33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 год.</w:t>
      </w:r>
    </w:p>
    <w:bookmarkEnd w:id="320"/>
    <w:bookmarkStart w:name="z33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СПИКГАРК-1.</w:t>
      </w:r>
    </w:p>
    <w:bookmarkEnd w:id="321"/>
    <w:bookmarkStart w:name="z33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один раз в три года.</w:t>
      </w:r>
    </w:p>
    <w:bookmarkEnd w:id="322"/>
    <w:bookmarkStart w:name="z33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Национальный архив Республики Казахстан, центральные государственные архивы, специальные государственные архивы, Архив Президента Республики Казахстан и местные исполнительные органы области, городов республиканского значения, столицы, городов, районов осуществляющие государственное управление архивным делом (далее – архивы).</w:t>
      </w:r>
    </w:p>
    <w:bookmarkEnd w:id="323"/>
    <w:bookmarkStart w:name="z33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Министерство культуры и спорта Республики Казахстан.</w:t>
      </w:r>
    </w:p>
    <w:bookmarkEnd w:id="324"/>
    <w:bookmarkStart w:name="z33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один раз в три года к 5 числу месяца, следующего за отчетным периодом на бумажном носителе или электронном носителе посредством системы электронного документооборота (далее – СЭД).</w:t>
      </w:r>
    </w:p>
    <w:bookmarkEnd w:id="325"/>
    <w:bookmarkStart w:name="z34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Министерства культуры и спорта Республики Казахстан.</w:t>
      </w:r>
    </w:p>
    <w:bookmarkEnd w:id="326"/>
    <w:bookmarkStart w:name="z341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Сведения об организациях, передающих в государственные архивы управленческую документацию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штатных работников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согласованных с архивными учреждениями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помещений для хранения документов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 полностью подготовивших документы к передаче на постоянное хранение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Номенклатуры дел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Инструкции, правила по делопроизводству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организации профиля комплектования государственных архивов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организации профиля комплектования государственных архивов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организации профиля комплектования районных, городских архивов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организации профиля комплектования районных, городских архивов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Объединенные ведомственные архивы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2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Сведения об управленческой документации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единиц хранения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документов постоянного срока хранения (в единицах хранения)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документов по личному составу (в единицах хранения)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образующихся в течении года дел, документов постоянного срока хранения (в единицах хранения)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Внесенных в описи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Утвержденных экспертно-проверочной комиссией государственного архива и 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Хранящиеся сверх установленного срока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Внесенных в описи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Утвержденных экспертно-проверочной комиссией государственного архива и МИО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организации, хранящие управленческую документацию профиля комплектования государственных архивов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организации, хранящие управленческую документацию профиля комплектования государственных архивов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организации, хранящие управленческую документацию профиля комплектования районных, городских архивов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организации, хранящие управленческую документацию профиля комплектования районных, городских архивов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документация, хранящаяся в объединениях ведомственного архива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3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Сведения об источниках комплектования государственных, городских, районных архивов, хранящих научно-техническую документацию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организаций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помещения для хранения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штатных сотрудников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хранения внесенных в описи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документов, утвержденных экспертно-проверочной комиссией архивного учреждения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документов хранящихся сверх установленного срока (в единицах хранения)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единиц хранения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организации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организации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4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Сведения о кино-, фото-, фоно-, видеодокументах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организаций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организаций, состоящих на учете в архиве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помещения для хранения документов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штатных сотрудников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хранения внесенных в описи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Утвержденных экспертно-проверочной комиссией архивного учреждения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хранящихся сверх установленного срока (в единицах хранения)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организации, хранящие кинодокументы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организации, хранящие кинодокументы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организации, хранящие фотодокументы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организации, хранящие фотодокументы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организации хранящие фонодокументы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организации, хранящие фонодокументы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организации, хранящие видеодокументы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организации, хранящие видеодокументы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45" w:id="331"/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архива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архива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архива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Должность, фамилия, имя, отчество (при его наличии), подпись руководителя архива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лица, исполняющего его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подпись, номер телефона исполнителя архива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для печати архива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"Сводный паспорт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комплектования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декабря 20__ года"</w:t>
            </w:r>
          </w:p>
        </w:tc>
      </w:tr>
    </w:tbl>
    <w:bookmarkStart w:name="z34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формы, предназначенной для сбора административных данных "Сводный паспорт источников комплектования государственных архивов Республики Казахстан на 1 декабря 20__ года"</w:t>
      </w:r>
    </w:p>
    <w:bookmarkEnd w:id="332"/>
    <w:bookmarkStart w:name="z34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к форме, предназначенной для сбора административных данных "Сводный паспорт источников комплектования государственных архивов Республики Казахстан на 1 декабря 20__ года" (далее-Форма) определяет единые требования по их заполнению.</w:t>
      </w:r>
    </w:p>
    <w:bookmarkEnd w:id="333"/>
    <w:bookmarkStart w:name="z34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Форму один раз в три года составляют Национальный архив Республики Казахстан, центральные государственные архивы, специальные государственные архивы, Архив Президента Республики Казахстан и местные исполнительные органы области, городов республиканского значения, столицы, городов, районов осуществляющие государственное управление архивным делом (далее – архивы).</w:t>
      </w:r>
    </w:p>
    <w:bookmarkEnd w:id="334"/>
    <w:bookmarkStart w:name="z35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 архива с указанием фамилии, имени и отчества (при его наличии), а также даты заполнения.</w:t>
      </w:r>
    </w:p>
    <w:bookmarkEnd w:id="335"/>
    <w:bookmarkStart w:name="z35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представляется к 5 числу месяца, следующего за отчетным периодом.</w:t>
      </w:r>
    </w:p>
    <w:bookmarkEnd w:id="336"/>
    <w:bookmarkStart w:name="z35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bookmarkEnd w:id="337"/>
    <w:bookmarkStart w:name="z35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Формы заполняются в разрезе административно-территориальной единицы (с указанием области, городов республиканского значения, столицы, городов, районов). </w:t>
      </w:r>
    </w:p>
    <w:bookmarkEnd w:id="338"/>
    <w:bookmarkStart w:name="z35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Форма заполняется следующим образом:</w:t>
      </w:r>
    </w:p>
    <w:bookmarkEnd w:id="339"/>
    <w:bookmarkStart w:name="z35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1. "Сведения об организациях, передающих в государственные архивы управленческую документацию":</w:t>
      </w:r>
    </w:p>
    <w:bookmarkEnd w:id="340"/>
    <w:bookmarkStart w:name="z35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строки 1 указывается количество государственных организаций профиля комплектования государственных архивов;</w:t>
      </w:r>
    </w:p>
    <w:bookmarkEnd w:id="341"/>
    <w:bookmarkStart w:name="z35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строки 2 указывается количество негосударственных организаций профиля комплектования государственных архивов;</w:t>
      </w:r>
    </w:p>
    <w:bookmarkEnd w:id="342"/>
    <w:bookmarkStart w:name="z35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строки 3 указывается количество государственных организаций профиля комплектования районных, городских архивов;</w:t>
      </w:r>
    </w:p>
    <w:bookmarkEnd w:id="343"/>
    <w:bookmarkStart w:name="z35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строки 4 указывается количество негосударственных организаций профиля комплектования районных, городских архивов;</w:t>
      </w:r>
    </w:p>
    <w:bookmarkEnd w:id="344"/>
    <w:bookmarkStart w:name="z36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строки 5 указывается количество объединенных ведомственных архивов;</w:t>
      </w:r>
    </w:p>
    <w:bookmarkEnd w:id="345"/>
    <w:bookmarkStart w:name="z36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строки 1 указывается количество штатных работников государственных организаций профиля комплектования государственных архивов;</w:t>
      </w:r>
    </w:p>
    <w:bookmarkEnd w:id="346"/>
    <w:bookmarkStart w:name="z36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строки 2 указывается количество штатных работников негосударственных организаций профиля комплектования государственных архивов;</w:t>
      </w:r>
    </w:p>
    <w:bookmarkEnd w:id="347"/>
    <w:bookmarkStart w:name="z36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строки 3 указывается количество штатных работников государственных организаций профиля комплектования районных, городских архивов;</w:t>
      </w:r>
    </w:p>
    <w:bookmarkEnd w:id="348"/>
    <w:bookmarkStart w:name="z36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строки 4 указывается количество штатных работников негосударственных организаций профиля комплектования районных, городских архивов;</w:t>
      </w:r>
    </w:p>
    <w:bookmarkEnd w:id="349"/>
    <w:bookmarkStart w:name="z36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строки 5 указывается количество штатных работников объединенных ведомственных архивов;</w:t>
      </w:r>
    </w:p>
    <w:bookmarkEnd w:id="350"/>
    <w:bookmarkStart w:name="z36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 1 указывается количество согласованных с архивными учреждениями номенклатур дел государственных организаций профиля комплектования государственных архивов;</w:t>
      </w:r>
    </w:p>
    <w:bookmarkEnd w:id="351"/>
    <w:bookmarkStart w:name="z36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 2 указывается количество согласованных с архивными учреждениями номенклатур дел негосударственных организаций профиля комплектования государственных архивов;</w:t>
      </w:r>
    </w:p>
    <w:bookmarkEnd w:id="352"/>
    <w:bookmarkStart w:name="z36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 3 указывается количество согласованных с архивными учреждениями номенклатур дел государственных организаций профиля комплектования районных, городских архивов;</w:t>
      </w:r>
    </w:p>
    <w:bookmarkEnd w:id="353"/>
    <w:bookmarkStart w:name="z36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 4 указывается количество согласованных с архивными учреждениями номенклатур дел негосударственных организаций профиля комплектования районных, городских архивов;</w:t>
      </w:r>
    </w:p>
    <w:bookmarkEnd w:id="354"/>
    <w:bookmarkStart w:name="z37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 5 указывается количество согласованных с архивными учреждениями номенклатур дел объединенных ведомственных архивов;</w:t>
      </w:r>
    </w:p>
    <w:bookmarkEnd w:id="355"/>
    <w:bookmarkStart w:name="z37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строки 1 указывается количество согласованных с архивными учреждениями инструкций, правил по делопроизводству государственных организаций профиля комплектования государственных архивов;</w:t>
      </w:r>
    </w:p>
    <w:bookmarkEnd w:id="356"/>
    <w:bookmarkStart w:name="z37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6строки 2 указывается количество согласованных с архивными учреждениями инструкций, правил по делопроизводству негосударственных организаций профиля комплектования государственных архивов;</w:t>
      </w:r>
    </w:p>
    <w:bookmarkEnd w:id="357"/>
    <w:bookmarkStart w:name="z37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строки 3 указывается количество согласованных с архивными учреждениями инструкций, правил по делопроизводству государственных организаций профиля комплектования районных, городских архивов;</w:t>
      </w:r>
    </w:p>
    <w:bookmarkEnd w:id="358"/>
    <w:bookmarkStart w:name="z37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строки 4 указывается количество согласованных с архивными учреждениями инструкций, правил по делопроизводству негосударственных организаций профиля комплектования районных, городских архивов;</w:t>
      </w:r>
    </w:p>
    <w:bookmarkEnd w:id="359"/>
    <w:bookmarkStart w:name="z37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строки 5 указывается количество согласованных с архивными учреждениями инструкций, правил по делопроизводству объединенных ведомственных архивов;</w:t>
      </w:r>
    </w:p>
    <w:bookmarkEnd w:id="360"/>
    <w:bookmarkStart w:name="z37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строки 1 указывается количество помещений для хранения документов в государственных организациях профиля комплектования государственных архивов;</w:t>
      </w:r>
    </w:p>
    <w:bookmarkEnd w:id="361"/>
    <w:bookmarkStart w:name="z37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строки 2 указывается количество помещений для хранения документов в негосударственных организациях профиля комплектования государственных архивов;</w:t>
      </w:r>
    </w:p>
    <w:bookmarkEnd w:id="362"/>
    <w:bookmarkStart w:name="z37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строки 3 указывается количество помещений для хранения документов в государственных организациях профиля комплектования районных, городских архивов;</w:t>
      </w:r>
    </w:p>
    <w:bookmarkEnd w:id="363"/>
    <w:bookmarkStart w:name="z37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строки 4 указывается количество помещений для хранения документов в негосударственных организациях профиля комплектования районных, городских архивов;</w:t>
      </w:r>
    </w:p>
    <w:bookmarkEnd w:id="364"/>
    <w:bookmarkStart w:name="z38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строки 5 указывается количество помещений для хранения документов в объединенных ведомственных архивах;</w:t>
      </w:r>
    </w:p>
    <w:bookmarkEnd w:id="365"/>
    <w:bookmarkStart w:name="z38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строки 1 указывается количество государственных организаций профиля комплектования государственных архивов полностью подготовивших документы к передаче на постоянное хранение;</w:t>
      </w:r>
    </w:p>
    <w:bookmarkEnd w:id="366"/>
    <w:bookmarkStart w:name="z38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строки 2 указывается количество негосударственных организаций профиля комплектования государственных архивов, полностью подготовивших документы к передаче на постоянное хранение;</w:t>
      </w:r>
    </w:p>
    <w:bookmarkEnd w:id="367"/>
    <w:bookmarkStart w:name="z38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строки 3 указывается количество государственных организаций профиля комплектования районных, городских архивов полностью подготовивших документы к передаче на постоянное хранение;</w:t>
      </w:r>
    </w:p>
    <w:bookmarkEnd w:id="368"/>
    <w:bookmarkStart w:name="z38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строки 4 указывается количество негосударственных организаций профиля комплектования районных, городских архивов, полностью подготовивших документы к передаче на постоянное хранение;</w:t>
      </w:r>
    </w:p>
    <w:bookmarkEnd w:id="369"/>
    <w:bookmarkStart w:name="z38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строки 5 указывается количество объединенных ведомственных архивов, полностью подготовивших документы к передаче на постоянное хранение;</w:t>
      </w:r>
    </w:p>
    <w:bookmarkEnd w:id="370"/>
    <w:bookmarkStart w:name="z38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2. "Сведения об управленческой документации":</w:t>
      </w:r>
    </w:p>
    <w:bookmarkEnd w:id="371"/>
    <w:bookmarkStart w:name="z38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строки 1 указывается всего единиц хранения в государственных организациях, хранящих управленческую документацию профиля комплектования государственных архивов;</w:t>
      </w:r>
    </w:p>
    <w:bookmarkEnd w:id="372"/>
    <w:bookmarkStart w:name="z38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строки 2 указывается всего единиц хранения в негосударственных организациях, хранящих управленческую документацию профиля комплектования государственных архивов;</w:t>
      </w:r>
    </w:p>
    <w:bookmarkEnd w:id="373"/>
    <w:bookmarkStart w:name="z38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строки 3 указывается всего единиц хранения государственных организациях, хранящих управленческую документацию профиля комплектования районных, городских архивов;</w:t>
      </w:r>
    </w:p>
    <w:bookmarkEnd w:id="374"/>
    <w:bookmarkStart w:name="z39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строки 4 указывается всего единиц хранения негосударственных организациях, хранящих управленческую документацию профиля комплектования районных, городских архивов;</w:t>
      </w:r>
    </w:p>
    <w:bookmarkEnd w:id="375"/>
    <w:bookmarkStart w:name="z39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строки 5 указывается всего единиц хранения хранящейся в объединениях ведомственного архива;</w:t>
      </w:r>
    </w:p>
    <w:bookmarkEnd w:id="376"/>
    <w:bookmarkStart w:name="z39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строки 1 указывается количество единиц хранения документов постоянного срока хранения внесенных в описи государственных организаций, хранящих управленческую документацию профиля комплектования государственных архивов;</w:t>
      </w:r>
    </w:p>
    <w:bookmarkEnd w:id="377"/>
    <w:bookmarkStart w:name="z39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строки 2 указывается количество единиц хранения документов постоянного срока хранения внесенных в описи негосударственных организаций, хранящих управленческую документацию профиля комплектования государственных архивов;</w:t>
      </w:r>
    </w:p>
    <w:bookmarkEnd w:id="378"/>
    <w:bookmarkStart w:name="z39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строки 3 указывается количество единиц хранения документов постоянного срока хранения внесенных в описи государственных организаций, хранящих управленческую документацию профиля комплектования районных, городских архивов;</w:t>
      </w:r>
    </w:p>
    <w:bookmarkEnd w:id="379"/>
    <w:bookmarkStart w:name="z39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строки 4 указывается количество единиц хранения документов постоянного срока хранения внесенных в описи негосударственных организаций, хранящих управленческую документацию профиля комплектования районных, городских архивов;</w:t>
      </w:r>
    </w:p>
    <w:bookmarkEnd w:id="380"/>
    <w:bookmarkStart w:name="z39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строки 5 указывается количество единиц хранения документов постоянного срока хранения внесенных в описи хранящейся в объединениях ведомственного архива;</w:t>
      </w:r>
    </w:p>
    <w:bookmarkEnd w:id="381"/>
    <w:bookmarkStart w:name="z397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 1 указывается количество единиц хранения документов постоянного срока хранения в государственных организациях, хранящих управленческую документацию профиля комплектования государственных архивов, утвержденных экспертно-проверочной комиссией архивного учреждения;</w:t>
      </w:r>
    </w:p>
    <w:bookmarkEnd w:id="382"/>
    <w:bookmarkStart w:name="z39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 2 указывается количество единиц хранения документов постоянного срока хранения в негосударственных организациях, хранящих управленческую документацию профиля комплектования государственных архивов, утвержденных экспертно-проверочной комиссией архивного учреждения;</w:t>
      </w:r>
    </w:p>
    <w:bookmarkEnd w:id="383"/>
    <w:bookmarkStart w:name="z39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 3 указывается количество единиц хранения документов постоянного срока хранения в государственных организациях, хранящих управленческую документацию профиля комплектования районных, городских архивов, утвержденных экспертно-проверочной комиссией архивного учреждения;</w:t>
      </w:r>
    </w:p>
    <w:bookmarkEnd w:id="384"/>
    <w:bookmarkStart w:name="z40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 4 указывается количество единиц хранения документов постоянного срока хранения в негосударственных организациях, хранящих управленческую документацию профиля комплектования районных, городских архивов, утвержденных экспертно-проверочной комиссией архивного учреждения;</w:t>
      </w:r>
    </w:p>
    <w:bookmarkEnd w:id="385"/>
    <w:bookmarkStart w:name="z40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 5 указывается количество единиц хранения документов постоянного срока хранения хранящихся в объединениях ведомственного архива и утвержденных экспертно-проверочной комиссией архивного учреждения;</w:t>
      </w:r>
    </w:p>
    <w:bookmarkEnd w:id="386"/>
    <w:bookmarkStart w:name="z402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строки 1 указывается количество единиц хранения документов постоянного срока хранения, хранящиеся сверх установленного срока в государственных организациях, хранящих управленческую документацию профиля комплектования государственных архивов;</w:t>
      </w:r>
    </w:p>
    <w:bookmarkEnd w:id="387"/>
    <w:bookmarkStart w:name="z403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строки 2 указывается количество единиц хранения документов постоянного срока хранения, хранящиеся сверх установленного срока в негосударственных организациях, хранящих управленческую документацию профиля комплектования государственных архивов;</w:t>
      </w:r>
    </w:p>
    <w:bookmarkEnd w:id="388"/>
    <w:bookmarkStart w:name="z404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строки 3 указывается количество единиц хранения документов постоянного срока хранения, хранящиеся сверх установленного срока в государственных организациях, хранящих управленческую документацию профиля комплектования районных, городских архивов;</w:t>
      </w:r>
    </w:p>
    <w:bookmarkEnd w:id="389"/>
    <w:bookmarkStart w:name="z405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строки 4 указывается количество единиц хранения документов постоянного срока хранения, хранящиеся сверх установленного срока в негосударственных организациях, хранящих управленческую документацию профиля комплектования районных, городских архивов;</w:t>
      </w:r>
    </w:p>
    <w:bookmarkEnd w:id="390"/>
    <w:bookmarkStart w:name="z406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строки 5 указывается количество единиц хранения документов постоянного срока хранения сверх установленного срока хранящихся в объединениях ведомственного архива;</w:t>
      </w:r>
    </w:p>
    <w:bookmarkEnd w:id="391"/>
    <w:bookmarkStart w:name="z407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строки 1 указывается количество всех единиц хранения документов по личному составу в государственных организациях, хранящих управленческую документацию профиля комплектования государственных архивов;</w:t>
      </w:r>
    </w:p>
    <w:bookmarkEnd w:id="392"/>
    <w:bookmarkStart w:name="z408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строки 2 указывается количество всех единиц хранения документов по личному составу в негосударственных организациях, хранящих управленческую документацию профиля комплектования государственных архивов;</w:t>
      </w:r>
    </w:p>
    <w:bookmarkEnd w:id="393"/>
    <w:bookmarkStart w:name="z409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строки 3 указывается количество всех единиц хранения документов по личному составу в государственных организациях, хранящих управленческую документацию профиля комплектования районных, городских архивов;</w:t>
      </w:r>
    </w:p>
    <w:bookmarkEnd w:id="394"/>
    <w:bookmarkStart w:name="z410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строки 4 указывается количество всех единиц хранения документов по личному составу в негосударственных организациях, хранящих управленческую документацию профиля комплектования районных, городских архивов;</w:t>
      </w:r>
    </w:p>
    <w:bookmarkEnd w:id="395"/>
    <w:bookmarkStart w:name="z411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строки 5 указывается количество всех единиц хранения документов по личному составу хранящихся в объединениях ведомственного архива;</w:t>
      </w:r>
    </w:p>
    <w:bookmarkEnd w:id="396"/>
    <w:bookmarkStart w:name="z412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строки 1 указывается количество единиц хранения документов по личному составу внесенных в описи государственных организациях, хранящих управленческую документацию профиля комплектования государственных архивов;</w:t>
      </w:r>
    </w:p>
    <w:bookmarkEnd w:id="397"/>
    <w:bookmarkStart w:name="z413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строки 2 указывается количество единиц хранения документов по личному составу внесенных в описи негосударственных организациях, хранящих управленческую документацию профиля комплектования государственных архивов;</w:t>
      </w:r>
    </w:p>
    <w:bookmarkEnd w:id="398"/>
    <w:bookmarkStart w:name="z414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строки 3 указывается количество единиц хранения документов по личному составу внесенных в описи государственных организациях, хранящих управленческую документацию профиля комплектования районных, городских архивов;</w:t>
      </w:r>
    </w:p>
    <w:bookmarkEnd w:id="399"/>
    <w:bookmarkStart w:name="z415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строки 4 указывается количество единиц хранения документов по личному составу внесенных в описи негосударственных организациях, хранящих управленческую документацию профиля комплектования районных, городских архивов;</w:t>
      </w:r>
    </w:p>
    <w:bookmarkEnd w:id="400"/>
    <w:bookmarkStart w:name="z416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строки 5 указывается количество единиц хранения документов по личному составу внесенных в описи, хранящиеся в объединениях ведомственного архива;</w:t>
      </w:r>
    </w:p>
    <w:bookmarkEnd w:id="401"/>
    <w:bookmarkStart w:name="z417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строки 1 указывается количество единиц хранения документов по личному составу, утвержденных экспертно-проверочной комиссией архивного учреждения в государственных организациях, хранящих управленческую документацию профиля комплектования государственных архивов;</w:t>
      </w:r>
    </w:p>
    <w:bookmarkEnd w:id="402"/>
    <w:bookmarkStart w:name="z418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строки 2 указывается количество единиц хранения документов по личному составу, утвержденных экспертно-проверочной комиссией архивного учреждения в негосударственных организациях, хранящих управленческую документацию профиля комплектования государственных архивов;</w:t>
      </w:r>
    </w:p>
    <w:bookmarkEnd w:id="403"/>
    <w:bookmarkStart w:name="z419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строки 3 указывается количество единиц хранения документов по личному составу, утвержденных экспертно-проверочной комиссией архивного учреждения в государственных организациях, хранящих управленческую документацию профиля комплектования районных, городских архивов;</w:t>
      </w:r>
    </w:p>
    <w:bookmarkEnd w:id="404"/>
    <w:bookmarkStart w:name="z420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строки 4 указывается количество единиц хранения документов по личному составу, утвержденных экспертно-проверочной комиссией архивного учреждения в негосударственных организациях, хранящих управленческую документацию профиля комплектования районных, городских архивов;</w:t>
      </w:r>
    </w:p>
    <w:bookmarkEnd w:id="405"/>
    <w:bookmarkStart w:name="z421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строки 5 указывается количество единиц хранения документов по личному составу, утвержденных экспертно-проверочной комиссией архивного) хранящихся в объединениях ведомственного архива;</w:t>
      </w:r>
    </w:p>
    <w:bookmarkEnd w:id="406"/>
    <w:bookmarkStart w:name="z422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строки 1 указывается количество единиц хранения образующихся в течении года дел постоянного срока хранения в государственных организациях, хранящих управленческую документацию профиля комплектования государственных архивов;</w:t>
      </w:r>
    </w:p>
    <w:bookmarkEnd w:id="407"/>
    <w:bookmarkStart w:name="z423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строки 2 указывается количество единиц хранения образующихся в течении года дел постоянного срока хранения в негосударственных организациях, хранящих управленческую документацию профиля комплектования государственных архивов;</w:t>
      </w:r>
    </w:p>
    <w:bookmarkEnd w:id="408"/>
    <w:bookmarkStart w:name="z424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строки 3 указывается количество единиц хранения образующихся в течении года дел постоянного срока хранения в государственных организациях, хранящих управленческую документацию профиля комплектования районных, городских архивов;</w:t>
      </w:r>
    </w:p>
    <w:bookmarkEnd w:id="409"/>
    <w:bookmarkStart w:name="z425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строки 4 указывается количество единиц хранения образующихся в течении года дел постоянного срока хранения в государственных организациях, хранящих управленческую документацию профиля комплектования районных, городских архивов;</w:t>
      </w:r>
    </w:p>
    <w:bookmarkEnd w:id="410"/>
    <w:bookmarkStart w:name="z426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строки 5 указывается количество единиц хранения образующихся в течении года дел постоянного срока хранения хранящихся в объединениях ведомственного архива;</w:t>
      </w:r>
    </w:p>
    <w:bookmarkEnd w:id="411"/>
    <w:bookmarkStart w:name="z427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3. "Сведения об источниках комплектования государственных, городских, районных архивов, хранящих научно-техническую документацию":</w:t>
      </w:r>
    </w:p>
    <w:bookmarkEnd w:id="412"/>
    <w:bookmarkStart w:name="z428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строки 1 указывается количество помещений для хранения документов государственных организаций;</w:t>
      </w:r>
    </w:p>
    <w:bookmarkEnd w:id="413"/>
    <w:bookmarkStart w:name="z429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строки 2 указывается количество помещений для хранения документов негосударственных организаций;</w:t>
      </w:r>
    </w:p>
    <w:bookmarkEnd w:id="414"/>
    <w:bookmarkStart w:name="z430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строки 1 указывается количество штатных сотрудников в государственных организациях;</w:t>
      </w:r>
    </w:p>
    <w:bookmarkEnd w:id="415"/>
    <w:bookmarkStart w:name="z431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строки 2 указывается количество штатных сотрудников в негосударственных организациях;</w:t>
      </w:r>
    </w:p>
    <w:bookmarkEnd w:id="416"/>
    <w:bookmarkStart w:name="z432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 1 указывается количество единиц хранения внесенных в описи государственных организаций;</w:t>
      </w:r>
    </w:p>
    <w:bookmarkEnd w:id="417"/>
    <w:bookmarkStart w:name="z433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 2 указывается количество единиц хранения внесенных в описи негосударственных организаций;</w:t>
      </w:r>
    </w:p>
    <w:bookmarkEnd w:id="418"/>
    <w:bookmarkStart w:name="z434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строки 1 указывается количество документов, утвержденных экспертно-проверочной комиссией архивного учреждения в государственных организациях;</w:t>
      </w:r>
    </w:p>
    <w:bookmarkEnd w:id="419"/>
    <w:bookmarkStart w:name="z435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строки 2 указывается количество документов, утвержденных экспертно-проверочной комиссией архивного учреждения в негосударственных организациях;</w:t>
      </w:r>
    </w:p>
    <w:bookmarkEnd w:id="420"/>
    <w:bookmarkStart w:name="z436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строки 1 указывается количество документов, хранящихся сверх установленного срока (в единицах хранения) в государственных организациях;</w:t>
      </w:r>
    </w:p>
    <w:bookmarkEnd w:id="421"/>
    <w:bookmarkStart w:name="z437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строки 2 указывается количество документов, хранящихся сверх установленного срока (в единицах хранения) в негосударственных организациях;</w:t>
      </w:r>
    </w:p>
    <w:bookmarkEnd w:id="422"/>
    <w:bookmarkStart w:name="z438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строки 1 указывается всего единиц хранения в государственных организациях;</w:t>
      </w:r>
    </w:p>
    <w:bookmarkEnd w:id="423"/>
    <w:bookmarkStart w:name="z439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строки 2 указывается всего единиц хранения в негосударственных организациях;</w:t>
      </w:r>
    </w:p>
    <w:bookmarkEnd w:id="424"/>
    <w:bookmarkStart w:name="z440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4. "Сведения о кино-, фото-, фоно-, видеодокументах":</w:t>
      </w:r>
    </w:p>
    <w:bookmarkEnd w:id="425"/>
    <w:bookmarkStart w:name="z441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строки 1 указывается количество государственных организаций, хранящих кинодокументы состоящих на учете в архивном учреждении;</w:t>
      </w:r>
    </w:p>
    <w:bookmarkEnd w:id="426"/>
    <w:bookmarkStart w:name="z442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строки 2 указывается количество негосударственных организаций, хранящих кинодокументы состоящих на учете в архивном учреждении;</w:t>
      </w:r>
    </w:p>
    <w:bookmarkEnd w:id="427"/>
    <w:bookmarkStart w:name="z443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строки 3 указывается количество государственных организаций, хранящих фотодокументы состоящих на учете в архивном учреждении;</w:t>
      </w:r>
    </w:p>
    <w:bookmarkEnd w:id="428"/>
    <w:bookmarkStart w:name="z444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строки 4 указывается количество негосударственных организаций, хранящих фотодокументы состоящих на учете в архивном учреждении;</w:t>
      </w:r>
    </w:p>
    <w:bookmarkEnd w:id="429"/>
    <w:bookmarkStart w:name="z445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строки 5 указывается количество государственных организаций, хранящих фонодокументы состоящих на учете в архивном учреждении;</w:t>
      </w:r>
    </w:p>
    <w:bookmarkEnd w:id="430"/>
    <w:bookmarkStart w:name="z446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строки 6 указывается количество негосударственных организаций, хранящих фонодокументы состоящих на учете в архивном учреждении;</w:t>
      </w:r>
    </w:p>
    <w:bookmarkEnd w:id="431"/>
    <w:bookmarkStart w:name="z447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строки 7 указывается количество государственных организаций, хранящих видеодокументы состоящих на учете в архивном учреждении;</w:t>
      </w:r>
    </w:p>
    <w:bookmarkEnd w:id="432"/>
    <w:bookmarkStart w:name="z448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строки 8 указывается количество негосударственных организаций, хранящих видеодокументы состоящих на учете в архивном учреждении;</w:t>
      </w:r>
    </w:p>
    <w:bookmarkEnd w:id="433"/>
    <w:bookmarkStart w:name="z449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строки 1 указывается количество помещений для хранения документов государственных организаций, хранящих кинодокументы;</w:t>
      </w:r>
    </w:p>
    <w:bookmarkEnd w:id="434"/>
    <w:bookmarkStart w:name="z450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строки 2 указывается количество помещений для хранения документов негосударственных организаций, хранящих кинодокументы;</w:t>
      </w:r>
    </w:p>
    <w:bookmarkEnd w:id="435"/>
    <w:bookmarkStart w:name="z451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строки 3 указывается количество помещений для хранения документов государственных организаций, хранящих фотодокументы;</w:t>
      </w:r>
    </w:p>
    <w:bookmarkEnd w:id="436"/>
    <w:bookmarkStart w:name="z452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строки 4 указывается количество помещений для хранения документов негосударственных организаций, хранящих фотодокументы;</w:t>
      </w:r>
    </w:p>
    <w:bookmarkEnd w:id="437"/>
    <w:bookmarkStart w:name="z453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строки 5 указывается количество помещений для хранения документов государственных организаций, хранящих фонодокументы;</w:t>
      </w:r>
    </w:p>
    <w:bookmarkEnd w:id="438"/>
    <w:bookmarkStart w:name="z454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строки 6 указывается количество помещений для хранения документов негосударственных организаций, хранящих фонодокументы;</w:t>
      </w:r>
    </w:p>
    <w:bookmarkEnd w:id="439"/>
    <w:bookmarkStart w:name="z455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строки 7 указывается количество помещений для хранения документов государственных организаций, хранящих видеодокументы;</w:t>
      </w:r>
    </w:p>
    <w:bookmarkEnd w:id="440"/>
    <w:bookmarkStart w:name="z456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строки 8 указывается количество помещений для хранения документов негосударственных организаций, хранящих видеодокументы;</w:t>
      </w:r>
    </w:p>
    <w:bookmarkEnd w:id="441"/>
    <w:bookmarkStart w:name="z457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 1 указывается количество штатных сотрудников государственных организаций, хранящих кинодокументы;</w:t>
      </w:r>
    </w:p>
    <w:bookmarkEnd w:id="442"/>
    <w:bookmarkStart w:name="z458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 2 указывается количество штатных сотрудников негосударственных организаций, хранящих кинодокументы;</w:t>
      </w:r>
    </w:p>
    <w:bookmarkEnd w:id="443"/>
    <w:bookmarkStart w:name="z459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 3 указывается количество штатных сотрудников государственных организаций, хранящих фотодокументы;</w:t>
      </w:r>
    </w:p>
    <w:bookmarkEnd w:id="444"/>
    <w:bookmarkStart w:name="z460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 4 указывается количество штатных сотрудников негосударственных организаций, хранящих фотодокументы;</w:t>
      </w:r>
    </w:p>
    <w:bookmarkEnd w:id="445"/>
    <w:bookmarkStart w:name="z461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 5 указывается количество штатных сотрудников государственных организаций, хранящих фонодокументы;</w:t>
      </w:r>
    </w:p>
    <w:bookmarkEnd w:id="446"/>
    <w:bookmarkStart w:name="z462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 6 указывается количество штатных сотрудников негосударственных организаций, хранящих фонодокументы;</w:t>
      </w:r>
    </w:p>
    <w:bookmarkEnd w:id="447"/>
    <w:bookmarkStart w:name="z463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 7 указывается количество штатных сотрудников государственных организаций, хранящих видеодокументы;</w:t>
      </w:r>
    </w:p>
    <w:bookmarkEnd w:id="448"/>
    <w:bookmarkStart w:name="z464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 8 указывается количество штатных сотрудников негосударственных организаций, хранящих видеодокументы;</w:t>
      </w:r>
    </w:p>
    <w:bookmarkEnd w:id="449"/>
    <w:bookmarkStart w:name="z465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строки 1 указывается количество единиц хранения внесенных в описи в государственных организациях, хранящих кинодокументы;</w:t>
      </w:r>
    </w:p>
    <w:bookmarkEnd w:id="450"/>
    <w:bookmarkStart w:name="z466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строки 2 указывается количество единиц хранения внесенных в описи в негосударственных организациях, хранящих кинодокументы;</w:t>
      </w:r>
    </w:p>
    <w:bookmarkEnd w:id="451"/>
    <w:bookmarkStart w:name="z467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строки 3 указывается количество единиц хранения внесенных в описи в государственных организациях, хранящих фотодокументы;</w:t>
      </w:r>
    </w:p>
    <w:bookmarkEnd w:id="452"/>
    <w:bookmarkStart w:name="z468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строки 4 указывается количество единиц хранения внесенных в описи в негосударственных организациях, хранящих фотодокументы;</w:t>
      </w:r>
    </w:p>
    <w:bookmarkEnd w:id="453"/>
    <w:bookmarkStart w:name="z469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строки 5 указывается количество единиц хранения внесенных в описи в государственных организациях, хранящих фонодокументы;</w:t>
      </w:r>
    </w:p>
    <w:bookmarkEnd w:id="454"/>
    <w:bookmarkStart w:name="z470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строки 6 указывается количество единиц хранения внесенных в описи в негосударственных организациях, хранящих фонодокументы;</w:t>
      </w:r>
    </w:p>
    <w:bookmarkEnd w:id="455"/>
    <w:bookmarkStart w:name="z471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строки 7 указывается количество единиц хранения внесенных в описи в государственных организациях, хранящих видеодокументы;</w:t>
      </w:r>
    </w:p>
    <w:bookmarkEnd w:id="456"/>
    <w:bookmarkStart w:name="z472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строки 8 указывается количество единиц хранения внесенных в описи в негосударственных организациях, хранящих видеодокументы;</w:t>
      </w:r>
    </w:p>
    <w:bookmarkEnd w:id="457"/>
    <w:bookmarkStart w:name="z473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строки 1 указывается количество документов, утвержденных экспертно-проверочной комиссией архивного учреждения в государственных организациях, хранящих кинодокументы;</w:t>
      </w:r>
    </w:p>
    <w:bookmarkEnd w:id="458"/>
    <w:bookmarkStart w:name="z474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строки 2 указывается количество документов, утвержденных экспертно-проверочной комиссией архивного учреждения в негосударственных организациях, хранящих кинодокументы;</w:t>
      </w:r>
    </w:p>
    <w:bookmarkEnd w:id="459"/>
    <w:bookmarkStart w:name="z475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строки 3 указывается количество документов, утвержденных экспертно-проверочной комиссией архивного учреждения в государственных организациях, хранящих фотодокументы;</w:t>
      </w:r>
    </w:p>
    <w:bookmarkEnd w:id="460"/>
    <w:bookmarkStart w:name="z476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строки 4 указывается количество документов, утвержденных экспертно-проверочной комиссией архивного учреждения в негосударственных организациях, хранящих фотодокументы;</w:t>
      </w:r>
    </w:p>
    <w:bookmarkEnd w:id="461"/>
    <w:bookmarkStart w:name="z477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строки 5 указывается количество документов, утвержденных экспертно-проверочной комиссией архивного учреждения в государственных организациях, хранящих фонодокументы;</w:t>
      </w:r>
    </w:p>
    <w:bookmarkEnd w:id="462"/>
    <w:bookmarkStart w:name="z478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строки 6 указывается количество документов, утвержденных экспертно-проверочной комиссией архивного учреждения в негосударственных организациях, хранящих фонодокументы;</w:t>
      </w:r>
    </w:p>
    <w:bookmarkEnd w:id="463"/>
    <w:bookmarkStart w:name="z479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строки 7 указывается количество документов, утвержденных экспертно-проверочной комиссией архивного учреждения в государственных организациях, хранящих видеодокументы;</w:t>
      </w:r>
    </w:p>
    <w:bookmarkEnd w:id="464"/>
    <w:bookmarkStart w:name="z480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строки 8 указывается количество документов, утвержденных экспертно-проверочной комиссией архивного учреждения в негосударственных организациях, хранящих видеодокументы;</w:t>
      </w:r>
    </w:p>
    <w:bookmarkEnd w:id="465"/>
    <w:bookmarkStart w:name="z481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строки 1 указывается количество документов, хранящихся сверх установленного срока (в единицах хранения) в государственных организациях, хранящих кинодокументы;</w:t>
      </w:r>
    </w:p>
    <w:bookmarkEnd w:id="466"/>
    <w:bookmarkStart w:name="z482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строки 2 указывается количество документов, хранящихся сверх установленного срока (в единицах хранения) в негосударственных организациях, хранящих кинодокументы;</w:t>
      </w:r>
    </w:p>
    <w:bookmarkEnd w:id="467"/>
    <w:bookmarkStart w:name="z483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строки 3 указывается количество документов, хранящихся сверх установленного срока (в единицах хранения) в государственных организациях, хранящих фотодокументы;</w:t>
      </w:r>
    </w:p>
    <w:bookmarkEnd w:id="468"/>
    <w:bookmarkStart w:name="z484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строки 4 указывается количество документов, хранящихся сверх установленного срока (в единицах хранения) в негосударственных организациях, хранящих фотодокументы;</w:t>
      </w:r>
    </w:p>
    <w:bookmarkEnd w:id="469"/>
    <w:bookmarkStart w:name="z485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строки 5 указывается количество документов, хранящихся сверх установленного срока (в единицах хранения) в государственных организациях, хранящих фонодокументы;</w:t>
      </w:r>
    </w:p>
    <w:bookmarkEnd w:id="470"/>
    <w:bookmarkStart w:name="z486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строки 6 указывается количество документов, хранящихся сверх установленного срока (в единицах хранения) в негосударственных организациях, хранящих фонодокументы;</w:t>
      </w:r>
    </w:p>
    <w:bookmarkEnd w:id="471"/>
    <w:bookmarkStart w:name="z487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строки 7 указывается количество документов, хранящихся сверх установленного срока (в единицах хранения) в государственных организациях, хранящих видеодокументы;</w:t>
      </w:r>
    </w:p>
    <w:bookmarkEnd w:id="472"/>
    <w:bookmarkStart w:name="z488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строки 8 указывается количество документов, хранящихся сверх установленного срока (в единицах хранения) в негосударственных организациях, хранящих видеодокументы.</w:t>
      </w:r>
    </w:p>
    <w:bookmarkEnd w:id="4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