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a8a1" w14:textId="e87a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30 ноября 2015 года № 1128 "Об утверждении Правил возмещения части затрат субъектов индустриально-инновационной деятельности по продвижению отечественных обработанных товаров, перечня отечественных обработанных товаров, по которым частично возмещаются затраты по их продвижению"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 апреля 2019 года № 179. Зарегистрирован в Министерстве юстиции Республики Казахстан 2 апреля 2019 года № 18455. Утратил силу приказом и.о. Министра торговли и интеграции Республики Казахстан от 1 августа 2022 года № 314-НҚ.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торговли и интеграции РК от 01.08.2022 </w:t>
      </w:r>
      <w:r>
        <w:rPr>
          <w:rFonts w:ascii="Times New Roman"/>
          <w:b w:val="false"/>
          <w:i w:val="false"/>
          <w:color w:val="ff0000"/>
          <w:sz w:val="28"/>
        </w:rPr>
        <w:t>№ 314-НҚ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Предпринимательского кодекса Республики Казахстан от 29 октября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ноября 2015 года № 1128 "Об утверждении Правил возмещения части затрат субъектов индустриально-инновационной деятельности по продвижению отечественных обработанных товаров, перечня отечественных обработанных товаров, по которым частично возмещаются затраты по их продвижению" (зарегистрирован в Реестре государственной регистрации нормативных правовых актов за № 12730, опубликован 25 января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части затрат субъектов индустриально-инновационной деятельности по продвижению отечественных обработанных товаров, утвержденные указанным приказом, изложить в новой редакции согласно приложению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по развитию и продвижению экспорта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 развития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20__ года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20__ года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20__ года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оборонной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20__ года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2019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1128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части затрат субъектов индустриально-инновационной деятельности по продвижению отечественных обработанных товаров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возмещения части затрат субъектов индустриально-инновационной деятельности по продвижению отечественных обработанных товаров (далее – Правила) разработаны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Предпринимательского кодекса Республики Казахстан от 29 октября 2015 года и определяют порядок возмещения части затрат субъектам индустриально-инновационной деятельности по продвижению отечественных обработанных товаров.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части затрат предоставляется субъектам индустриально-инновационной деятельности на основании перечня отечественных обработанных товаров, по которым частично возмещаются затраты по их продвижению (далее – перечень) и в пределах средств, предусмотренных на эти цели республиканским бюджетом на текущий финансовый год.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Субъект индустриально-инновационной деятельности обеспечивает полноту и достоверность предоставляемой заявки и прилагаемых к ней документов, информации, исходных данных, расчетов, обоснований.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части затрат субъектов индустриально-инновационной деятельности по продвижению отечественных обработанных товаров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Возмещение части затрат субъектов индустриально-инновационной деятельности по продвижению отечественных обработанных товаров производится по следующим видам: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затраты, связанные с рекламой товаров за рубежом: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рекламу за рубежом через средства массовой информации (печатные, телевидение, радио, интернет-ресурсы), специализированные и рекламные журналы и каталоги;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рекламу за рубежом в общественных местах (баннеры, растяжки, лайт-боксы, трансляция аудио-видеороликов, реклама на наружных поверхностях транспортных средств), реклама в салонах общественного транспорта;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изготовление предназначенных на эти цели аудио-видеороликов и рекламных материалов, аренду рекламных конструкций и поверхностей;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на прямое участие в зарубежных выставках, ярмарках, фестивалях: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регистрационного взноса;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аренду выставочных площадей;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изготовление (аренду), монтаж/демонтаж выставочных стендов, дополнительного оборудования;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разработку, дизайн и оформление выставочных площадей;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разработку, дизайн, перевод и изготовление рекламно-раздаточных материалов;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перелет экономическим классом 2 (двух) сотрудников субъекта индустриально-инновационной деятельности, принимающих участие в выставках, ярмарках, фестивалях;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проживание 2 (двух) сотрудников субъекта индустриально-инновационной деятельности, принимающих участие в выставках, ярмарках, фестивалях в размерах, не превышающих предельные суммы возмещения расходов по найму гостиничных номеров сотрудникам субъектов индустриально-инновационной деятельности, принимающим участие в зарубежных выставках, ярмарках, фестивалях в долларах США и евро (в сутки на одного сотрудника), указанные в приложении 1 к настоящим Правилам, на срок не более пяти суток;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затраты, связанные с разработкой, переводом на иностранные языки и изданием специализированного каталога для распространения за рубежом;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затраты на содержание представительства, торговой площади и склада за рубежом: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аренды/субаренды офисных помещений представительства;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аренды торговых площадей и склада;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затраты на проведение процедур, связанных с регистрацией товарных знаков (бренда) за рубежом;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затраты на проведение процедур, связанных с сертификацией товаров за рубежом;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затраты, связанные с доставкой товаров: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железнодорожным транспортом: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возмещаются затраты, направленные на оплату тарифа за магистральную железнодорожную сеть, локомотивную тягу и грузовые коммерческие работы, понесенные при доставке товаров от пункта отправления до железнодорожных пунктов пропуска через Государственную границу Республики Казахстан;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автомобильным транспортом: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возмещаются затраты от пункта отправления до международных пунктов пропуска через Государственную границу Республики Казахстан по автомобильным дорогам международного и республиканского значения.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зависимости от категории субъектов предпринимательства, указанных в подпунктах 1) – 7) пункта 4 субъектам индустриально-инновационной деятельности возмещаются обоснованные и документально подтвержденные затраты в следующем порядке: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субъектам крупного предпринимательства в размере 30% от суммы, предъявленной к возмещению;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субъектам среднего предпринимательства в размере 50% от суммы, предъявленной к возмещению;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субъектам малого предпринимательства в размере 60% от суммы, предъявленной к возмещению.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Возмещение части затрат, по видам, указанным в подпунктах 1) – 7) пункта 4 настоящих Правил, осуществляется без учета косвенных налогов (налог на добавленную стоимость и акцизы) Республики Казахстан.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возмещения части затрат, по видам указанным в подпунктах 1) – 6) пункта 4 настоящих Правил не может превышать тринадцати тысяч месячных расчетных показателей на одного субъекта индустриально-инновационной деятельности в текущем финансовом году.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возмещения части затрат по виду, указанному в подпункте 7) пункта 4 настоящих Правил, предоставляемый одному субъекту индустриально-инновационной деятельности в течение соответствующего финансового года на цели, указанные в пункте 1 настоящих Правил, не может превышать 1/50 от объема выделенных финансовых средств на текущий финансовый год.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возмещения части затрат, при доставке товаров грузовым автомобилем составляет не более 300 (триста) тенге на 1 (один) километр пробега.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Возмещение части затрат производится в национальной валюте Республики Казахстан. Пересчет затрат, понесенных в иностранных валютах, осуществляется по курсам валют Национального Банка Республики Казахстан на дату перечисления платежа за выполненные работы/услуги субъектом индустриально-инновационной деятельности по заявленным затратам.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Прием заявок по возмещению части затрат субъектов индустриально-инновационной деятельности по продвижению отечественных обработанных товаров (далее – заявка) осуществляется Национальным институтом развития в области развития и продвижения экспорта (далее – Оператор).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Оператор по поручению уполномоченного органа в области государственной поддержки индустриально-инновационной деятельности (далее – Уполномоченный орган) размещает в республиканских средствах массовой информации и на веб-портале еxport.gov.kz (далее – веб-портал) объявление о приеме заявок с указанием места приема заявок и прилагающиеся к ним документы, наименование оператора, осуществляющего их прием, даты завершения приема заявок, а также ссылки на интернет-ресурс, содержащий подробную информацию.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должен завершаться не ранее, чем через месяц после опубликования объявления в средствах массовой информации и на веб-портале.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которым должен соответствовать субъект индустриально-инновационной деятельности, форма заявки и перечень прилагаемых к ней документов и материалов размещаются на интернет-ресурсе Уполномоченного органа и веб-портале.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Сведения о дате, времени приема заявки и стадии ее рассмотрения, размещаются Оператором на веб-портале.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Заявки, поступившие после даты завершения их приема, подлежат отклонению с направлением соответствующего уведомления субъекту индустриально-инновационной деятельности.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Заявка на получение возмещения части затрат субъектов индустриально-инновационной деятельности, указанных в подпунктах 1) - 7) пункта 4 настоящих Правил составляется по форме, согласно приложению 2 к настоящим Правилам, с приложением следующих документов: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копии документов, подтверждающих происхождение товара (сертификаты о происхождении товара) формы "CT-KZ", а также "СТ-1" и/или "СТ-2" и/или "А" и/или "Оригинал" с актами экспертизы и/или индустриальный сертификат;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копия договора (договоров) на выполнение работ/услуг с приложениями к договору, затраты на оплату которого включены в заявку для их возмещения;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отсутствии (наличии) задолженности, учет по которым ведется органом государственных доходов, по состоянию на 1-ое число месяца, предшествующего месяцу, в котором планируется заключение соглашения о возмещении части затрат;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договора на выполнение работ/услуг на прямое участие в зарубежных выставках, ярмарках, фестивалях – копии заявок на прямое участие в зарубежных выставках, ярмарках, фестивалях;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копии счетов на оплату (если предусмотрены в платежных документах), счетов-фактур (инвойса) и/или акты выполненных работ/услуг, а также платежные документы, подтверждающие факт оплаты субъектом индустриально-инновационной деятельности работ/услуг.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копия договора на поставку товара;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заверенные первым руководителем и главным бухгалтером (при наличии) субъекта индустриально-инновационной деятельности копии следующих документов, подтверждающие фактически понесенные затраты субъекта индустриально - инновационной деятельности по доставке товаров: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заключенный договор на выполнение работ/услуг по затратам на доставку товаров;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счет-фактура на выполнение работ/услуг, связанных с осуществлением доставки товаров;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на оплату работ/услуг, связанных с осуществлением доставки товаров;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выполненных работ/услуг или иные документы, подтверждающие осуществление доставки товаров;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копии товаро-транспортных накладных, квитанций о приеме груза на автомобильном и железнодорожном транспорте;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справка банка второго уровня - резидента Республики Казахстан о поступлении денежных средств, связанных с доставкой отечественных обработанных товаров по заключенным договорам;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копии документов, представляемые только в отношении перевозчика, подтверждающие осуществление им деятельности по доставке товаров, сроком не менее 2 (двух) лет;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копия свидетельства о государственной регистрации транспортного средства, которое было использовано при доставке товаров;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 копии документов, подтверждающих наличие в собственности или аренде транспортного средства, которое использовано при доставке товаров.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Субъектом индустриально-инновационной деятельности дополнительно представляются следующие документы по видам затрат: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затратам на рекламу товаров за рубежом: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на оказание услуг по рекламе товаров за рубежом и документы, подтверждающие затраты на данную рекламу;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оригиналы каталогов, газет или иных печатных изданий, специализированных и рекламных журналов, каталогов с рекламой товаров (в том числе рекламными статьями о товаре и производителе);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видеоверсии телевизионной рекламы (USB флэш накопители);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трансляцию аудио и/или видеороликов (медиапланы, эфирные справки и/или графики подтвержденных выходов рекламы);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аудио версии рекламы на радио (USB флэш накопители);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цветные фотоотчеты с разрешением не менее 2592х1944 пикселей о проведенной рекламе в общественных местах с полным охватом мест и рекламных площадей в соответствии с договором;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цветные фотоотчеты с разрешением не менее 2592х1944 пикселей о проведенной рекламе на наружных поверхностях транспортных средств с полным охватом мест и рекламных площадей в соответствии с договором;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цветные фотоотчеты с разрешением не менее 2592х1944 пикселей о проведенной рекламе в салонах общественного транспорта с полным охватом мест и рекламных площадей в соответствии с договором;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затратам на участие в зарубежных выставках, ярмарках, фестивалях: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цветные фотоотчеты с разрешением не менее 2592х1944 пикселей об участии в зарубежных выставках, ярмарках, фестивалях с указанием места и даты съемки, не менее 3 (трех) штук;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оригинальные экземпляры рекламно-раздаточных материалов;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по перелету и проживанию: авиабилеты, посадочные талоны, счет-фактуры и акты выполненных работ по приобретению авиабилетов и проживанию, а также документы, подтверждающие их оплату;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о командировании сотрудников для участия в данных выставках, ярмарках, фестивалях и командировочные удостоверения;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затратам на разработку и издание каталога: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каталога;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справки субъекта индустриально-инновационной деятельности за подписью первого руководителя о распространении каталога и их количестве;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накладной (в случае отправления каталога посредством почтовой службы);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транспортной накладной (в случае отправления каталогов посредством авиа, авто, железнодорожного транспорта);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затратам на содержание представительства, торговой площади, склада за рубежом: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регистрации представительства;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фотографии офисного помещения представительства с указанием места и даты съемки;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фотографии торговой площади, склада с указанием места и даты съемки;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финансирование представительства;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 затратам на проведение процедур, связанных с регистрацией товарных знаков (бренда) за рубежом: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регистрационных документов (сертификаты);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по затратам на проведение процедур, связанных с сертификацией товаров за рубежом: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прохождение сертификации товаров (сертификаты, разрешения и другие документы).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затратам, связанным с доставкой товаров: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путевых листов;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доставки товаров автомобильным транспортом – сведения о протяженности автомобильной дороги международного и республиканского значения от пункта отправления до международных автомобильных пунктов пропуска Республики Казахстан, полученные от Национального оператора по управлению автомобильными дорогами.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Заявка и прилагаемые к ней документы оформляются на государственном и/или русском языках. 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документов на иностранном языке, субъект индустриально-инновационной деятельности обеспечивает их нотариально-заверенный перевод на государственный или русский языки.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Для рассмотрения допускаются заявки субъектов индустриально-инновационной деятельности: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осуществляющих реализацию продукции, которая соответствует товарным позициям на уровне 6 и более знаков единой товарной номенклатуры внешнеэкономической деятельности Евразийского экономического союза (ЕТН ВЭД ЕАЭС), включенным в перечень;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содержащие сведения о затратах по продвижению своих товаров, которые: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относятся к видам затрат, указанным в пункте 4 настоящих Правил;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были понесены субъектами индустриально-инновационной деятельности по видам затрат, указанным в подпунктах 1) - 6) пункта 4 настоящих Правил, не ранее двух лет до даты выхода объявления о приеме заявок;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были понесены субъектами индустриально-инновационной деятельности по видам затрат, указанным в подпункте 7) пункта 4 настоящих Правил, после 1-го января 2019 года, не ранее одного года до даты выхода объявления о приеме заявок.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Заявка, составленная по форме, согласно приложению 2 к настоящим Правилам, с приложением перечня документов, указанных в пунктах 12 и 13 настоящих Правил представляется Оператору в пронумерованном виде на бумажном носителе с приложением электронных копий документов, или электронных документов посредством веб-портала удостоверенных электронной цифровой подписью лица, уполномоченного подписывать заявку.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заявке не допускается наличие подчисток, приписок, зачеркнутых слов и иных неоговоренных исправлений.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Оператор в течение 7 (семи) рабочих дней после приема и регистрации заявок рассматривает их на соответствие требованиям настоящих Правил и готовит резюме заявки на получение возмещения части затрат субъектов индустриально-инновационной деятельности по форме, согласно приложению 3 к настоящим Правилам.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регистрации/перерегистрации юридического лица, статусе индивидуального предпринимателя, категории субъекта предпринимательства, об отсутствии (наличии) задолженности, Оператор получает из соответствующих государственных информационных систем через шлюз "электронного правительства".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государственных информационных системах необходимых сведений Оператор имеет право запрашивать подтверждающие документы от уполномоченных государственных органов и субъекта индустриально-инновационной деятельности.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В случае неполноты представленных документов, указанных в пунктах 12 и 13 настоящих Правил, Оператор в течение 3 (трех) рабочих дней с момента поступления заявки направляет соответствующие замечания субъекту индустриально-инновационной деятельности для устранения замечаний в течение 7 (семи) рабочих дней.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В случае отсутствия замечаний или их устранения Оператор направляет заявку и резюме заявки на рассмотрение Межведомственной комиссии по возмещению части затрат субъектов индустриально-инновационной деятельности (далее – Комиссия).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Заявка о возмещении части затрат субъектов индустриально-инновационной деятельности рассматривается Комиссией, состав которой утверждает Уполномоченный орган.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Комиссию входят представители Уполномоченного органа, заинтересованных государственных органов и организаций, Национального института развития в области развития и продвижения экспорта, а также Национальной палаты предпринимателей Республики Казахстан "Атамекен".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проводится не менее одного раза в квартал.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Комиссия в течение 7 (семи) рабочих дней со дня получения Оператором заявки и резюме заявки выносит соответствующее решение о возможности или невозможности возмещения части затрат.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обеспечивает аудио или видеозапись заседаний Комиссии.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В решении Комиссии указываются наименование субъекта индустриально-инновационной деятельности, виды и суммы понесенных затрат, а также наименование и суммы затрат, подлежащих частичному возмещению из указанных в заявке.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Комиссия принимает решение о возмещении части затрат, указанных в заявке при: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подтверждении полноты и/или достоверности документов, представленных субъектом индустриально-инновационной деятельности, подтверждающих соответствующие затраты, указанные в заявке;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соответствии заявки настоящим Правилам;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отсутствия фактов в течение текущего финансового года рассмотрения заявки произведенного возмещения в отношении затрат, указанных в заявке;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отсутствии задолженности по уплате налогов, сборов и других обязательных платежей в соответствии с действующим законодательством Республики Казахстан, срок исполнения по которым наступил в соответствии с законодательством Республики Казахстан, по состоянию на 1-е число месяца, предшествующего месяцу, в котором планируется заключение соглашения о возмещении части затрат субъектов индустриально-инновационной деятельности;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регистрации в качестве субъекта предпринимательства на территории Республики Казахстан;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регистрации в качестве индивидуального предпринимателя или государственной регистрации в качестве юридического лица;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регистрации в качестве налогоплательщика.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Комиссией решения об отказе в возмещении части затрат, Оператор в течение 3 (трех) рабочих дней направляет субъекту индустриально-инновационной деятельности соответствующее уведомление по форме согласно приложению 4 настоящих Правил с указанием причин отказа.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Если субъектом индустриально-инновационной деятельности к возмещению подана одна заявка с двумя и более затратами и по результатам рассмотрения будет установлено, что по отдельным затратам имеются основания для отказа в соответствии с пунктом 22 настоящих Правил, в возмещении затрат отказывается в части, не соответствующей требованиям настоящих Правил.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Уполномоченный орган в течение 10 (десяти) рабочих дней со дня принятия Комиссией решения о возможности возмещения части затрат, заключает с субъектом индустриально-инновационной деятельности соглашение о перечислении средств, по форме согласно приложению 5 настоящих Правил, в соответствии с которым производит перечисление возмещаемой суммы на счета субъектов индустриально-инновационной деятельности.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части затрат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обработанных товаров</w:t>
            </w:r>
          </w:p>
        </w:tc>
      </w:tr>
    </w:tbl>
    <w:bookmarkStart w:name="z14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возмещения расходов по найму гостиничных номеров сотрудникам субъектов индустриально-инновационной деятельности, принимающим участие в зарубежных выставках в долларах США и евро (в сутки на одного сотрудника)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Алжирская Народная Демократическая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Антигуа и Барбуда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Аргентинская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Багамские острова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Бермудские острова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Босния и Герцеговина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Вануату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Самоа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Республика Уругвай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Великое Герцогство Люксембург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Габонская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Бахрейн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Катар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Кувейт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Греческая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Доминиканская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Республика Мадагаскар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Республика Сан-Томе и Принсипи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Республика Судан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Социалистическая Республика Шри-Ланка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Заморские 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Иорданское Хошимитское Государство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Иракская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Йеменская Арабская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Афганистан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Мавритания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Пакистан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Княжество Андорра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Республика Гайана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Каймановы острова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Камбоджи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Кампучия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Корейская Народно-Демократическая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Гонконг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Лесото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Княжество Лихтенштейн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Марокко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Непал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Саудовская Аравия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Свазиленд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Тонго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Лаосская Народно-Демократическая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Латвийская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Мальдивская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Мексиканские Соединенные Штаты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Монгольская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Мьянма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Народная Республика Конго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Народная Республика Бангладеш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Объединенная Республика Танзания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Папуа Новая Гвинея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Португальская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Пуэрто-Рико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Ангола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Барбадос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Болгария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Боливия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Ботсвана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Венгерская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Венесуэла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Вьетнам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Гаити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Гамбия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Гватемала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Гвинея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Гвинея-Бисау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Буркина Фасо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Бурунди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Гибралтар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Гондурас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Гренада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Грузия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Джибути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Заир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Замбия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Зимбабве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Исландия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Кабо-Верди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Камерун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Кипр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Колумбия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Коста-Рико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Код-д'Ивуар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 г. Сеул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Либерия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Маврикий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Македония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Мальта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Мозамбик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Намибия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Нигер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Никарагуа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Панама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Парагвай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Сальвадор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Сенегал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Словения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Суринам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Сьерра Лион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Тринидад и Тобаго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Уганда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Украина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Филиппины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Хорватия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Эквадор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Руандийская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Сан-Марино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Сейшельские острова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Сент-Люсия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Сирийская Арабская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Словацкая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Соломоновы острова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Сомалийская Демократическая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Нью-Йорк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Султанат Оман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Суверенная Демократическая Республика Фиджи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Сербия и Черногория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Тайвань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Тоголезская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Тунисская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Федеральная Исламская Республика Коморских Островов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Нигерия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Демократическая Республика Эфиопия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Экваториальная Гвинея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Южно-Африканская Республика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Ямайка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обработанных товаров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Заявка на получение возмещения части затрат субъектов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индустриально-инновационной деятельности</w:t>
      </w:r>
    </w:p>
    <w:bookmarkEnd w:id="140"/>
    <w:p>
      <w:pPr>
        <w:spacing w:after="0"/>
        <w:ind w:left="0"/>
        <w:jc w:val="both"/>
      </w:pPr>
      <w:bookmarkStart w:name="z152" w:id="141"/>
      <w:r>
        <w:rPr>
          <w:rFonts w:ascii="Times New Roman"/>
          <w:b w:val="false"/>
          <w:i w:val="false"/>
          <w:color w:val="000000"/>
          <w:sz w:val="28"/>
        </w:rPr>
        <w:t>
      Кому: __________________________________________________________________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Оператора)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кого: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субъекта индустриально-инновационной деятельности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указанием организационно-правовой формы)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регистрация/перерегистрация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(№ свидетельства/справки/уведомления о начале деятельности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индивидуального предпринимателя,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Фактический 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БИН/ИИН______________________________________________________________________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отрасли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Численность сотрудников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Производственная мощность, возможности увеличения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Фактическая загруженность производства___________________________________________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(в процентах)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должность, 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Контактное лицо, заполнившее заявку на возмещение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наличии), должность, электронный адрес, номера телефона, факса)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Затраты, понесенные субъектом индустриально-инновационной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 затраты, связанные с рекламой товаров за рубежом: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договора, по которому, произведены затраты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приемки услуг/работ от 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 (без НДС РК)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на прямое участие в зарубежных выставках, ярмарках, фестивалях: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договора, по которому произведены затраты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приемки услуг/работ от 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 (без НДС РК)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затраты, связанные с разработкой, переводом на иностранные языки и изданием специализированного каталога для распространения за рубежом: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договора, по которому произведены затраты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приемки услуг/работ от 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 (без НДС РК)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затраты на содержание представительства, торговой площади и склада за рубежом: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договора, по которому произведены затраты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 (без НДС РК)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затраты на проведение процедур, связанных с регистрацией товарных знаков (бренда) за рубежом: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договора, по которому произведены затраты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приемки услуг/работ от 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 (без НДС РК)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затраты на проведение процедур, связанных с сертификацией товаров за рубежом: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договора, по которому произведены затраты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приемки услуг/работ от 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 (без НДС РК)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затраты, связанные с доставкой товаров: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договора, по которому произведены затраты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приемки услуг/работ от 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 (без НДС РК)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9" w:id="148"/>
      <w:r>
        <w:rPr>
          <w:rFonts w:ascii="Times New Roman"/>
          <w:b w:val="false"/>
          <w:i w:val="false"/>
          <w:color w:val="000000"/>
          <w:sz w:val="28"/>
        </w:rPr>
        <w:t>
      Общая сумма заявляемых к возмещению части затрат: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Сведения о реализуемых отечественных обработанных товарах: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товаров с указанием товарной позиции на уровне 6 и более знаков ЕТН ВЭД ЕАЭС: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Перечень документов в соответствии с требованиями перечня документов, прилагаемых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заявке согласно пунктам 12 и 13 настоящих Правил, с указанием количества страниц: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Данной заявкой субъект индустриально-инновационной деятельности берет на себя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ответственность за полноту и достоверность представленных документов, информации,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исходных данных, расчетов, обоснований.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 индустриально-инновационной деятельности подтверждает, что заявленные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возмещение затраты ранее не возмещались, не финансируются и не профинансированы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 средств республиканского и/или местного бюджетов в рамках текущих или иных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поддержки, предусмотренных законодательством Республики Казахстан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Руководитель: __________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заявки: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- бизнес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-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НДС РК - налог на добавленную стоимость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ЕТН ВЭД ЕАЭС - единая товарная номенклатура внешнеэкономической деятельности Евразийского экономического союза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обработанных товаров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Резюме заявки на получение возмещения части затрат субъектов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индустриально-инновационной деятельности</w:t>
      </w:r>
    </w:p>
    <w:bookmarkEnd w:id="149"/>
    <w:p>
      <w:pPr>
        <w:spacing w:after="0"/>
        <w:ind w:left="0"/>
        <w:jc w:val="both"/>
      </w:pPr>
      <w:bookmarkStart w:name="z163" w:id="150"/>
      <w:r>
        <w:rPr>
          <w:rFonts w:ascii="Times New Roman"/>
          <w:b w:val="false"/>
          <w:i w:val="false"/>
          <w:color w:val="000000"/>
          <w:sz w:val="28"/>
        </w:rPr>
        <w:t xml:space="preserve">
      1. Информация об организации, подавшей заявку: 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с указанием организационно-правовой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регистрация/перерегистрация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(№ свидетельства/справки/уведомления о начале деятельности в качестве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индивидуального предпринимателя,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Фактический адрес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БИН/ИИН____________________________________________________________________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отрасли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Численность сотрудников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Производственная мощность, возможности увеличения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Фактическая загруженность производства_________________________________________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(в процентах)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должность, 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Контактное лицо, заполнившее заявку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наличии), должность, электронный адрес, номера телефона, факса)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Перечень документов в соответствии с требованиями пункта 12 и 13 настоящих Правил: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Перечень не предоставленных документов в соответствии с требованиями пункта 12 и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настоящих Правил (заполняется 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Затраты, заявленные к возмещению: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 затраты, связанные с рекламой товаров за рубежом: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договора, по которому, произведены затраты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приемки услуг/работ от 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 (без НДС РК)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на прямое участие в зарубежных выставках, ярмарках, фестивалях: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договора, по которому произведены затраты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приемки услуг/работ от 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  (без НДС РК)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затраты, связанные с разработкой, переводом на иностранные языки и изданием специализированного каталога для распространения за рубежом: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договора, по которому произведены затраты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приемки услуг/работ от 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  (без НДС РК)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затраты на содержание представительства, торговой площади и склада за рубежом: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договора, по которому произведены затраты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 (без НДС РК)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затраты на проведение процедур, связанных с регистрацией товарных знаков (бренда) за рубежом: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договора, по которому произведены затраты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приемки услуг/работ от 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 (без НДС РК)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затраты на проведение процедур, связанных с сертификацией товаров за рубежом: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договора, по которому произведены затраты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приемки услуг/работ от 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 (без НДС РК)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затраты, связанные с доставкой товаров: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договора, по которому, произведены затраты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приемки услуг/работ от 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 (без НДС РК)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0" w:id="157"/>
      <w:r>
        <w:rPr>
          <w:rFonts w:ascii="Times New Roman"/>
          <w:b w:val="false"/>
          <w:i w:val="false"/>
          <w:color w:val="000000"/>
          <w:sz w:val="28"/>
        </w:rPr>
        <w:t>
      Общая сумма заявляемых к возмещению части затрат: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Сумма, подлежащая/не подлежащая к возмещению, в соответствии с требованиями пунктов 5 и 6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Сумма, подлежащая возмещению, составляет 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Сумма, не подлежащая возмещению, составляет 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Вид выпускаемых отечественных обработанных товаров по коду ЕТН ВЭД ЕАЭС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Общая сумма, предполагаемая к возмещению части затрат: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по заявке: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- бизнес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-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НДС РК - налог на добавленную стоимость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ЕТН ВЭД ЕАЭС - единая товарная номенклатура внешнеэкономической деятельности Евразийского экономического союза.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обработанных товаров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</w:t>
      </w:r>
    </w:p>
    <w:bookmarkEnd w:id="158"/>
    <w:p>
      <w:pPr>
        <w:spacing w:after="0"/>
        <w:ind w:left="0"/>
        <w:jc w:val="both"/>
      </w:pPr>
      <w:bookmarkStart w:name="z174" w:id="159"/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____________________________________________________________________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субъекта индустриально-инновационной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сообщаем о несоответствии заявки на возмещение части затрат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возмещения части затрат субъектов индустриально-инновационной деятельности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продвижению отечественных обработанных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причин: 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обработанных товаров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соглашение о возмещении части затрат субъектов индустриально-инновационной деятельности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 ______ _______ год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(число, месяц, год)</w:t>
            </w:r>
          </w:p>
        </w:tc>
      </w:tr>
    </w:tbl>
    <w:p>
      <w:pPr>
        <w:spacing w:after="0"/>
        <w:ind w:left="0"/>
        <w:jc w:val="both"/>
      </w:pPr>
      <w:bookmarkStart w:name="z179" w:id="16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уполномоченного органа в области государственной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индустриально-инновационной деятельности)(далее – Уполномоченный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руководителя или лица, исполняющего его   обязанности),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(положение)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 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субъекта индустриально-инновационной деятельности, 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возмещения части затрат, сведения о государственной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далее именуемое "Субъект индустриально-инновационной деятельности",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руководителя или лица, исполняющего его обязанности)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(Устава/документа подтверждающего государственную   регистрацию или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в дальнейшем именуемые Стороны, в соответствии с Правилами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возмещения части затрат субъектов индустриально-инновационной деятельности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продвижению отечественных обработанных товаров (далее – Правила)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решения Комиссии от "___" "_____" года № _____ (далее – решение Комиссии), заключили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Соглашение о нижеследующем:</w:t>
      </w:r>
    </w:p>
    <w:bookmarkStart w:name="z18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понятия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понятия, используемые в настоящем соглашении: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Соглашение – настоящее соглашение, в соответствии с которым Уполномоченный орган возмещает часть затрат Субъекта индустриально-инновационной деятельности, понесенных им при продвижении отечественных обработанных товаров путем перечисления средств на расчетный счет Субъекта индустриально-инновационной деятельности;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возмещение части затрат – оказываемая в соответствии с Правилами процедура возмещения части затрат Субъектов индустриально-инновационной деятельности, понесенных ими при продвижении отечественных обработанных товаров.</w:t>
      </w:r>
    </w:p>
    <w:bookmarkEnd w:id="166"/>
    <w:bookmarkStart w:name="z18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Предмет Соглашения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Предметом настоящего Соглашения является возмещение Уполномоченным органом части затрат Субъекту индустриально-инновационной деятельности в сумме ______________________________ тенге.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Возмещение части затрат осуществляется на основе решения Комиссии от "____" "__________" года № _____.</w:t>
      </w:r>
    </w:p>
    <w:bookmarkEnd w:id="169"/>
    <w:bookmarkStart w:name="z18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Сторон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Уполномоченный орган обязан на основании принятого решения осуществить перечисление денежных средств на счета субъекта индустриально-инновационной деятельности для возмещения им части затрат по продвижению отечественных обработанных товаров.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Уполномоченный орган имеет право: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после исполнения настоящего Соглашения будет установлено, что субъекту индустриально-инновационной деятельности неправомерно предоставлено право возмещения части затрат, востребовать возврата суммы возмещения;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разместить информацию о произведенном возмещении части затрат субъекту индустриально-инновационной деятельности в средствах массовой информации.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Субъект индустриально-инновационной деятельности имеет право: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части затрат, связанных с продвижением отечественных обработанных товаров в соответствии с решением Комиссии;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отказаться от перечисления средств на возмещение части затрат полностью или частично путем письменного уведомления о своем решении с указанием причин отказа и возврата суммы возмещения в случае ее получения;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разместить информацию о произведенном возмещении части затрат в средствах массовой информации.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Уполномоченный орган в пределах своей компетенции обязуется в течение 5 (пяти) рабочих дней после подписания настоящего Соглашения возместить части затрат Субъекта индустриально-инновационной деятельности путем перечисления денежных средств по банковским реквизитам Субъекта индустриально-инновационной деятельности, указанным в настоящем Соглашении.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Субъект индустриально-инновационной деятельности обязуется соблюдать законодательство Республики Казахстан и положения настоящего Соглашения.</w:t>
      </w:r>
    </w:p>
    <w:bookmarkEnd w:id="180"/>
    <w:bookmarkStart w:name="z19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Конфиденциальность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Любая информация, полученная каждой из Сторон по настоящему Соглашению, признается конфиденциальной и не подлежит разглашению без согласования с противоположной стороной, за исключением суммы произведенного возмещения, вида затрат, наименования субъекта индустриально-инновационной деятельности и наименования товарной позиции.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Сторона не вправе без предварительного письменного согласия другой стороны раскрывать кому-либо содержание настоящего Соглашения или какого-либо из его положений, а также иной информации, материалов, предоставленных или полученных в целях исполнения настоящего Соглашения за исключением суммы произведенного возмещения, вида затрат, наименования субъекта индустриально-инновационной деятельности и наименования товарной позиции.</w:t>
      </w:r>
    </w:p>
    <w:bookmarkEnd w:id="183"/>
    <w:bookmarkStart w:name="z20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Форс-мажор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Стороны освобождаются от исполнения обязательств полностью или частично в силу наступления форс-мажорных обстоятельств. Под форс-мажорными обстоятельствами стороны понимают стихийные бедствия природного и техногенного характера, военные действия, забастовки, решения высших государственных органов запретительного или ограничительного характера.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возникновения форс-мажорных обстоятельств сторона обязана в течение одного календарного дня уведомить другую сторону о невозможности исполнения обязательств. Несоблюдение данного условия лишает сторону ссылаться на форс-мажорные обстоятельства как основание, освобождающее от ответственности.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Если форс-мажорные обстоятельства непосредственно повлияли на исполнение обязательства в срок, предусмотренный настоящим Соглашением, то этот срок соответственно отодвигается на время действия таких обстоятельств, если стороны не договорились об ином. </w:t>
      </w:r>
    </w:p>
    <w:bookmarkEnd w:id="187"/>
    <w:bookmarkStart w:name="z20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Уведомление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Любое уведомление, которое одна сторона направляет другой стороне в соответствии с настоящим Соглашением, высылается в виде письма, телеграммы, телекса или факса с последующим предоставлением оригинала.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Уведомление вступает в силу после доставки или в указанный день вступления в силу (если указано в уведомлении), в зависимости от того, какая из этих дат наступит позднее.</w:t>
      </w:r>
    </w:p>
    <w:bookmarkEnd w:id="190"/>
    <w:bookmarkStart w:name="z208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Срок действия Соглашения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Соглашение вступает в силу с момента его подписания и действует до завершения текущего финансового года.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Соглашение подлежит расторжению без исполнения в случае, если после его заключения будет установлено, что субъекту индустриально-инновационной деятельности неправомерно предоставлено право возмещения части затрат.</w:t>
      </w:r>
    </w:p>
    <w:bookmarkEnd w:id="193"/>
    <w:bookmarkStart w:name="z211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Ответственность сторон. Применимое право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В случае неисполнения или ненадлежащего исполнения настоящего Соглашения стороны несут ответственность, предусмотренную законами Республики Казахстан.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Для Соглашения применяются нормы действующего законодательства Республики Казахстан.</w:t>
      </w:r>
    </w:p>
    <w:bookmarkEnd w:id="196"/>
    <w:bookmarkStart w:name="z21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Прочие условия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Стороны не вправе ни полностью, ни частично передавать кому-либо свои права и обязательства по настоящему Соглашению.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Любые изменения и дополнения к Соглашению действительны лишь при условии, если они совершены в письменной форме и подписаны уполномоченными представителями сторон и скреплены их печатями.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Соглашение составлено на русском либо государственном языке, в двух экземплярах, имеющих одинаковую юридическую силу, по одному для каждой из Сторон.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В части, не урегулированной Соглашением, Стороны руководствуются законодательством Республики Казахстан.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______________________________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Уполномоченного органа)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индустриально-инновационной деятельности ___________________________________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Субъекта индустриально- инновационной деятельности)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_________________________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Тел./факс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фамилия, имя, отчество первого руководителя Уполномоченного органа или иного уполномоченного лица)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____________________________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Тел./факс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фамилия, имя, отчество первого руководителя Субъекта индустриально-инновационной деятельности или иного уполномоченного лица)</w:t>
            </w:r>
          </w:p>
        </w:tc>
      </w:tr>
    </w:tbl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 идентификационный номер;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- индивидуальный идентификационный код;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- банковский идентификационный код.</w:t>
      </w:r>
    </w:p>
    <w:bookmarkEnd w:id="2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