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c10e" w14:textId="9acc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национальной системы прогнозирования трудовых ресурсов и использования ее результатов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марта 2019 года № 154. Зарегистрирован в Министерстве юстиции Республики Казахстан 29 марта 2019 года № 18445. Утратил силу приказом Министра труда и социальной защиты населения Республики Казахстан от 20 мая 2023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20.05.2023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труда и социальной защиты населения Республики Казахстан Мукушева Н.Н.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154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национальной системы прогнозирования трудовых ресурсов и использования ее результатов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национальной системы прогнозирования трудовых ресурсов и использования ее результатов (далее – Правила) определяют порядок формирования национальной системы прогнозирования трудовых ресурсов и использования ее результатов.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информационный портал "Электронная биржа труда" – информационная система, содержащая единую информационную базу рынка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информационно-аналитическая система "Национальная система прогнозирования трудовых ресурсов" – автоматизированная система, предназначенная для сбора и аналитической обработки предоставляемых государственными органами информации, для формирования национальной системы прогнозирования трудовых ресурсов;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система прогнозирования трудовых ресурсов – комплекс применяемых методов и подходов, позволяющих определять прогнозные спрос и предложение рабочей силы.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Национальная система прогнозирования трудовых ресурсов формируется уполномоченным органом по вопросам занятости населения и местными исполнительными органами областей, городов республиканского значения, столицы на основании представленных данных государственных органов, указанных в приложениях к настоящим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ежегодно до 15 апреля в уполномоченный орган по вопросам занятости населения, представляются следующие данные посредством загрузки в Систему: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за предыдущие 5 лет согласно приложению 1 к настоящим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сведения согласно приложению 2 к настоящим Правилам.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Заинтересованными государственными органами при внесении изменений в прогнозные социально-экономические показатели обновленные сведения в соответствии с приложением 2 к настоящим Правилам представляются в течение 5 рабочих дней со дня внесения изменений.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национальной системы прогнозирования трудовых ресурсов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формирования национальной системы прогнозирования трудовых ресурсов используется информационно-аналитическая система "Национальная система прогнозирования трудовых ресурсов".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система прогнозирования трудовых ресурсов формируется с применением Системы на: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краткосрочный период, период прогнозирования – 1 год;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среднесрочный период, период прогнозирования – 5 лет;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долгосрочный период, период прогнозирования – до 2050 года.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Национальная система прогнозирования трудовых ресурсов на краткосрочный период формируется ежеквартально и охватывает период последующих четырех кварталов, не включая квартал, в котором он разработан.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Национальная система прогнозирования трудовых ресурсов на среднесрочный период формируется на ежегодной основе в разрезе направлений подготовки кадров по группам образовательных программ и охватывает период пяти последующих лет, включая год, в котором он формируется.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система прогнозирования трудовых ресурсов на долгосрочный период формируется раз в три года и охватывает период до 2050 года, включая год, в котором он формируется.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Прогноз трудовых ресурсов подлежит размещению в системе: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краткосрочный период – не позднее 20 числа каждого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среднесрочный период – не позднее 15 мая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долгосрочный период – каждые три года не позднее 15 мая года,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Национальная система прогнозирования трудовых ресурсов на краткосрочный период формируется на основании информации работодателей, предоставляемой в соответствии с подпунктами 1) и 2) пункта 2 статьи 28 Закона Республики Казахстан "О занятости населения", посредством интеграции с государственным информационным порталом "Электронная биржа труда", с последующим анализом и обработкой с помощью следующего уравнения: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Xt – прогнозная занятость в периоде 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c, aὶ, bὶ – параметры модели;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p, d, q – порядки авторегрессионной части, взятия разностей, части скользящего среднего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△d – оператор разности временного ряда порядка d (последовательное взятие d раз разностей первого порядка - сначала от временного ряда, затем от полученных разностей первого порядка, затем от второго порядка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Ɛt – белый шум.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система прогнозирования трудовых ресурсов на среднесрочный период для определения прогнозного предложения рабочей силы формируется на основании следующей информации: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 населения, в том числе входящего в состав рабочей силы;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рождаемость населения;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смертность населения по основным причинам;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миграция населения в разрезе направлений;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занятое население, в разрезе регион-отрасль.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Данные, указанные в пункте 13 настоящих Правил, предоставляются уполномоченным органом в сфере государственной статистики уполномоченному органу по вопросам занятости населения на ежегодной основе в разрезе регионов, типа местности, однолетних возрастов и пола не менее чем за пятилетний период, предшествующий году формирования прогноза на среднесрочный период, в срок не позднее 15 апреля текущего года.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система прогнозирования трудовых ресурсов на среднесрочный период для определения прогнозного спроса на рабочую силу формируется на основании информации, представляемой государственными органами в порядке, определяемом пунктом 5 настоящих Правил.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определения прогнозного спроса на рабочую силу на среднесрочный период используется уравнение, в котором спрос на рабочую силу формируется в соответствии с факторами занятости по отраслям: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425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355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оценка спроса на рабочую силу в год x в регионе r и отрасли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393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базовый коэффициент уравнения спроса для региона r и отрасли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342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факторный коэффициент для отрасли i региона r;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вектор прогнозных значений факторов занятости в отрасли i региона r в год x.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коэффициентов осуществляется ежегодно, при этом по результатам переоценки набор факторов изменяется в зависимости от устойчивости их связи с фактически сложившимися показателями занятости за новые периоды.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Национальная система прогнозирования трудовых ресурсов на долгосрочный период для определения прогнозного спроса на рабочую силу формируется с использованием информации указанных в пункте 13 настоящих Правил и следующих прогнозных показателей: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валового регионального продукта (ВРП);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промышленного производства;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продукции сельского хозяйства;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розничного товарооборота;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платных услуг населению;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направления инвестиций;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производительности труда;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прогнозного спроса на трудовые ресурсы на долгосрочный период производятся с использованием уравнения, указанного в пункте 16 настоящих Правил.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результатов национальной системы прогнозирования трудовых ресурсов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национальной системы прогнозирования трудовых ресурсов на краткосрочный период используются государственными органами для: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краткосрочной подготовки и переподготовки безработного населения и лиц, ищущих работу;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широких кругов населения о ситуации на рынке труда и востребованных профессиях;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национальной системы прогнозирования трудовых ресурсов на среднесрочный и долгосрочный периоды используются государственными органами при: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формировании государственного образовательного заказа на подготовку кадров с техническим, профессиональным и послесредним, а также с высшим и послевузовским образованием;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разработке планов развития центральных государственных органов, содержащихся за счет средств республиканского бюджета;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планов развития областей, городов республиканского значения, столицы;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разработке и реализации бюджетной политики, молодежной, миграционной, а также политики занятости населения.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формирования национальной системы прогнозирования трудовых ресурсов размещаются на государственном информационном портале "Электронная биржа труда" на казахском и русском языках.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ее результатов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показателей, необходимых для расчета демографического прогноза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дошкольного возраста в разрезе возрастов и регионов,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среднего образования в разрезе классов и возрастов,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послесреднего (технического и профессионального) образования в разрезе специальностей и возрастов,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высшего образования в разрезе направлений подготовки, курсов, и возрастов,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осужденных к лишению свободы в разрезе регионов и сроков лишения свободы,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результатов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показателей, необходимых для расчета прогноза трудовых ресурсов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02.06.2022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 (оценка)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годы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прогнозных показателей (основные проекты и меры)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(1-ый прогнозный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(2-ой прогнозный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(3-ий прогнозный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(4-ый прогнозный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(5-ый прогнозный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Обобщающие показатели развития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ВВП,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МНЭ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ВРП,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городского населения, млн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 населения,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 отраслей экономики, % к предыдущему году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 по отраслям, % к предыдущему году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растениеводства,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МСХ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валовой продукции животноводства,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зерновых (включая рис) и бобовые культуры (в весе после доработки), млн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угля и лигнита (кроме концентрата угольного), млн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нефти, включая конденсат газовый, млн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продукции нефтепереработки,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продукции черной металлургии,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производства основных благородных и цветных металлов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электроэнергии, млрд. кВт*ч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всех видов транспорта, млрд. ткм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железнодорожного транспорта, млрд. ткм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автомобильного транспорта, млрд. ткм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НИОКР,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местного бюджета на общественный порядок, безопасность, правовую, судебную, уголовно-исполнительную деятельность, 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завершивших отбывание наказания в виде лишения свободы (за прогнозный год),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местного бюджета на образование, млрд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заболеваемость населения болезнями системы кровообращения, абсолютные числа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заболеваемость населения болезнями органов пищеварения, абсолютные числа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78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 – Министерство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НИОКР – научно-исследовательские и опытно-конструкторские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ВДС – валовая добавленная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ВРП – валовый региональный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МИИР – Министерство индустрии и инфраструктурного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кВт*ч – киловатт-час;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ИФО – индекс физического объема;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ткм – тонно-километр;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–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