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7f9a" w14:textId="5ee7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развития племенного животноводства, повышения продуктивности и качества продукции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марта 2019 года № 108. Зарегистрирован в Министерстве юстиции Республики Казахстан 20 марта 2019 года № 18404.</w:t>
      </w:r>
    </w:p>
    <w:p>
      <w:pPr>
        <w:spacing w:after="0"/>
        <w:ind w:left="0"/>
        <w:jc w:val="both"/>
      </w:pPr>
      <w:bookmarkStart w:name="z699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17306, опубликован 3 сентября 2018 года в Эталонном контрольном банке нормативных правовых актов Республики Казахстан).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108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развития племенного животноводства, повышения продуктивности и качества продукции животноводства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18.09.2023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развития племенного животноводства, повышения продуктивности и качества продукции животноводства (далее – Правила) разработаны в соответствии с подпунктом 41)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предоставления бюджетных субсидий (далее – субсидии) за счет и в пределах средств, предусмотренных в местном бюджете на соответствующий финансовый год, а также порядок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Основной целью субсидирования является развитие племенного животноводства, повышение продуктивности и качества продукции животноводства, включая повышение доступности племенных животных, продукции (материала) и услуг, а также удешевление затрат на производство производимой животноводческой продукции.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1-1 в соответствии с приказом Министра сельского хозяйства РК от 04.06.2025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развития агропромышленного комплекса – государственный орган, осуществляющий государственное регулирование в области развития агропромышленного комплекса;</w:t>
      </w:r>
    </w:p>
    <w:bookmarkEnd w:id="18"/>
    <w:bookmarkStart w:name="z24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аномальные погодные условия, вызывающие негативное влияние на заготовку кормов – погодные условия, которые отклоняются от нормальных или привычных погодных условий для данного региона и времени года (атмосферная или почвенная засуха, суховей, заморозки, выпадение крупного града размером 20 миллиметров (далее – мм) и более или сильного ливневого дождя количеством осадков 50 мм и более за период 12 часов и менее (в селеопасных регионах 30 мм и более за 12 часов и менее));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 данных по идентификации сельскохозяйственных животных – часть ветеринарного учета, предусматривающая единую, многоуровневую систему регистрации данных об индивидуальном номере животного, о его ветеринарных обработках, включая результаты диагностических исследований, а также данных о владельце животного, осуществляемая государственными ветеринарными организациями, созданными местными исполнительными органами, и используемая уполномоченным органом в области ветеринарии;</w:t>
      </w:r>
    </w:p>
    <w:bookmarkStart w:name="z69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специальный счет – счет финансового института в банке второго уровня, на который зачисляются суммы субсидий;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откормочная площадка – производственная инфраструктура субъекта агропромышленного комплекса, предназначенная для откорма животных, имеющая учетный номер, присваиваемый в соответствии с Правилами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января 2015 года № 7-1/37 (зарегистрирован в Реестре государственной регистрации нормативных правовых актов № 10466);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информационная система единого государственного кадастра недвижимости – информационная система, содержащая сведения земельного и правового кадастров, порядок ведения которых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имущество";</w:t>
      </w:r>
    </w:p>
    <w:bookmarkStart w:name="z69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договор кредитования - договор, заключенный между финансовым институтом и заемщиком (услугополучателем), по условиям которого финансовый институт предоставляет кредит/микрокредит и включает в себя рамочное соглашение, соглашение об открытии кредитной линии, кредитное соглашение, кредитный договор, договор займа, договор о предоставлении микрокредита, а также иные договора, отвечающие требованиям к договору займа;</w:t>
      </w:r>
    </w:p>
    <w:bookmarkEnd w:id="22"/>
    <w:bookmarkStart w:name="z69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финансовый институт – финансовые организации, имеющие лицензии на осуществление банковских операций, а также кредитные товарищества и микрофинансовые организации в сфере агропромышленного комплекса;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целевое использование – использование приобретенных и заявленных на субсидии животных в целях воспроизводства на условиях и в сроки, указанные в настоящих Правилах;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сельского хозяйства РК от 04.06.2025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информационная база селекционной и племенной работы – автоматизированная система сбора, накопления и обработки данных о племенных животных и о животных, вовлеченных в селекционный процесс, используемая для совершенствования и повышения генетического потенциала животных, а также для учета племенной продукции (материала), сопровождаемая оператором, определенным уполномоченным органом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племенном животноводстве";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маточное поголовье – поголовье, достигшее половозрелого возраста (по скотоводству: племенные животные – от 13 месяцев, товарные животные – от 18 месяцев, по овцеводству – от 12 месяцев, по коневодству – от 36 месяцев; по свиноводству: племенные и товарные – от 8 месяцев, ремонтное поголовье – от 4 месяцев), используемое для воспроизводства стада;</w:t>
      </w:r>
    </w:p>
    <w:bookmarkEnd w:id="26"/>
    <w:bookmarkStart w:name="z67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субсидирование – финансирование конкретных получателей субсидий на безвозмездной и невозвратной основе, осуществляемое за счет бюджетных средств;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получатели субсидий (далее – товаропроизводитель) – физическое или юридическое лицо, занимающееся производством сельскохозяйственной продукции; физическое или юридическое лицо, занимающееся воспроизведением животных с высоким генетическим потенциалом, их сохранением и разведением (племенное животноводство); племенной центр, дистрибьютерный центр по реализации семени и эмбрионов племенных животных, техник-осеменатор, оказывающие услуги по искусственному осеменению маточного поголовья сельскохозяйственных животных;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10) предусматривается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электронный реестр заявок на субсидирование (далее – реестр) – совокупность сведений о заявках на субсидирование, и иные сведения, отраженные в ГИСС;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11) предусматривается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информационная система субсидирования (далее – ГИСС) – организационно-упорядоченная совокупность информационно-коммуникационных технологий размещенной в сети Интернет,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"электронного правительства", регистрации заявки на получение субсидий, а также ее автоматизированной обработкой в электронном виде;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сельского хозяйства РК от 04.06.2025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случной сезон – период спаривания маточного поголовья с целью получения потомства;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14) предусматривается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15) предусматривается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сельского хозяйства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04.06.2025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03.10.2025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Субсидирование осуществляется по перечню и нормативам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субсидий осуществляется на основании поданной заявки, соответствующей критериям к товаропроизводителям, претендующим на получение субсидий (далее – критерии),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момент подачи.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сельского хозяйства Республики Казахстан (далее – Министерство) в течение 3 (трех) рабочих дней с даты изменения настоящих Правил актуализирует информацию о порядке оказания государственной услуги и направляет местным исполнительным органам областей, городов республиканского значения и столицы (далее – МИО (услугодатель)), оператору информационно-коммуникационной инфраструктуры "электронного правительства" и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сельского хозяйства РК от 03.10.2025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сбоя ГИСС, содержащей необходимые сведения для выдачи субсидий, услугодатель незамедлительно уведомляет Министерство о возникшей ситуации, которое приступает к ее устранению.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проведения работ по устранению возникшего сбоя Министерство в течение 3 (трех) рабочих дней составляет протокол о технической проблеме и размещает его в ГИСС.</w:t>
      </w:r>
    </w:p>
    <w:bookmarkEnd w:id="32"/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распределения субсидий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Формирование и распределение объемов субсидий осуществляются МИО (услугодателями) согласно видам и нормативам субсидий,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рамках выделенных бюджетных средств на соответствующий финансовый год, с учетом:</w:t>
      </w:r>
    </w:p>
    <w:bookmarkStart w:name="z680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информации, представляемой местными исполнительными органами районов и городов о потребности объемов субсидий на текущий год;</w:t>
      </w:r>
    </w:p>
    <w:bookmarkEnd w:id="34"/>
    <w:bookmarkStart w:name="z680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итоговых данных об освоенных объемах субсидий в предыдущем году;</w:t>
      </w:r>
    </w:p>
    <w:bookmarkEnd w:id="35"/>
    <w:bookmarkStart w:name="z680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региональных особенностей;</w:t>
      </w:r>
    </w:p>
    <w:bookmarkEnd w:id="36"/>
    <w:bookmarkStart w:name="z680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преобладающей специализации сельскохозяйственного производства в регионе, включая импортозависимые направления, определяемой количеством и долей предприятий, занимающихся производством сельскохозяйственной продукции.</w:t>
      </w:r>
    </w:p>
    <w:bookmarkEnd w:id="37"/>
    <w:bookmarkStart w:name="z680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субсидий определяются путем умножения количества единиц (голов, килограмм, доз, штук) на соответствующий норматив субсидий, установленный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680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задолженности по неисполненным обязательствам перед товаропроизводителями, образовавшейся в результате невыплаты субсидий по поданным и одобренным заявкам в предыдущем(их) финансовом(ых) году(ах), соответствующая сумма задолженности подлежит включению в расчет при планировании объема субсидий на текущий финансовый год.</w:t>
      </w:r>
    </w:p>
    <w:bookmarkEnd w:id="39"/>
    <w:bookmarkStart w:name="z680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потребности в субсидиях по всем направлениям субсидирования определяется путем суммирования потребностей по каждому виду субсидий.</w:t>
      </w:r>
    </w:p>
    <w:bookmarkEnd w:id="40"/>
    <w:bookmarkStart w:name="z680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объемы субсидий с приложением решения маслихата об утверждении областного бюджета на соответствующий период не позднее 10 января соответствующего года подписываются ЭЦП руководителя МИО (услугодателя) и направляются посредством ГИСС на согласование в Министерство.</w:t>
      </w:r>
    </w:p>
    <w:bookmarkEnd w:id="41"/>
    <w:bookmarkStart w:name="z680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основания для корректировки общего объема средств, предусматривающей перераспределение или увеличение объемов финансирования, выделение дополнительных средств на виды субсидий, МИО (услугодатель) вносит соответствующие изменения в ГИСС и направляет их посредством ГИСС на согласование в Министерство.</w:t>
      </w:r>
    </w:p>
    <w:bookmarkEnd w:id="42"/>
    <w:bookmarkStart w:name="z680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недостаточного количества заявок по отдельным видам субсидий,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при наличии неиспользованных средств, в течение финансового года МИО (услугодатель) перераспределяет указанные средств на другие виды субсидий,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которым имеется нехватка средств.</w:t>
      </w:r>
    </w:p>
    <w:bookmarkEnd w:id="43"/>
    <w:bookmarkStart w:name="z681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(услугодатель) для мониторинга субсидирования ежегодно, до 1 февраля года, следующего за отчетным, представляют в Министерство:</w:t>
      </w:r>
    </w:p>
    <w:bookmarkEnd w:id="44"/>
    <w:bookmarkStart w:name="z681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об использовании субсидий по видам субсидий,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форме согласно приложению 4-2 к настоящим Правилам; </w:t>
      </w:r>
    </w:p>
    <w:bookmarkEnd w:id="45"/>
    <w:bookmarkStart w:name="z681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аналитическую информацию об эффективности использования субсидий по видам, с оценкой достижения результатов ключевых показателей развития животноводства (увеличение численности поголовья скота и птицы, прирост племенного поголовья, увеличение объемов производства сельскохозяйственной продукции, рост продуктивности, повышение качества продукции), влияния субсидий на снижение импортозависимости и развитие экспортного потенциала, эффективности использования бюджетных средств в разрезе отраслей.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сельского хозяйства РК от 18.11.2025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в течение 2 (двух) рабочих дней рассматривает предоставленные объемы субсидий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нормативам субсидий, установленным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Министерство посредством ГИСС согласовывает представленные МИО (услугодателем) объемы субсидий.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нормативам субсидий, установленным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выявления некорректных расчетов при распределении объемов субсидий, Министерство посредством ГИСС направляет мотивированное заключение в МИО (услугодателю) с указанием причин отказа.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доработки объемов субсидий МИО (услугодателем) составляет 3 (три) рабочих дня.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согласования объемов субсидий МИО (услугодатель) в течение 2 (двух) рабочих дней размещает их на своем официальном интернет-ресурсе.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выделении дополнительных средств или сокращении ранее согласованного бюджета МИО (услугодатель) вносит соответствующие изменения и (или) дополнения в объемы субсидий в порядке, предусмотренном пунктами 6 и 7 настоящих Правил с приложением соответствующего решения маслихата и письменного обоснования за подписью заместителя акима.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сельского хозяйства РК от 25.06.2024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Нормативы субсидий, а также критерии, формы заявок и сроки подачи заявок утверждаются постановлением МИО (услугодателя)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по следующим направлениям:</w:t>
      </w:r>
    </w:p>
    <w:bookmarkEnd w:id="52"/>
    <w:bookmarkStart w:name="z511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удешевление стоимости затрат на корма поголовью сельскохозяйственных животных;</w:t>
      </w:r>
    </w:p>
    <w:bookmarkEnd w:id="53"/>
    <w:bookmarkStart w:name="z511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племенными центрами племенных жеребцов-производителей верхового направления зарубежной селекции;</w:t>
      </w:r>
    </w:p>
    <w:bookmarkEnd w:id="54"/>
    <w:bookmarkStart w:name="z51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затрат на содержание племенного поголовья пород лошадей верхового и верхово-упряжного направлений, выведенных на территории Республики Казахстан. </w:t>
      </w:r>
    </w:p>
    <w:bookmarkEnd w:id="55"/>
    <w:bookmarkStart w:name="z511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субсидий по направлению "удешевление стоимости затрат на корма поголовью сельскохозяйственных животных", а также нормативы субсидий и критерии "приобретение племенными центрами племенных жеребцов-производителей верхового направления зарубежной селекции", "возмещение затрат на содержание племенного поголовья пород лошадей верхового и верхово-упряжного направлений, выведенных на территории Республики Казахстан" устанавливаются на основе рекомендаций специализированной профильной научной организации по животноводству.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сельского хозяйства РК от 04.06.2025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получения субсидий</w:t>
      </w:r>
    </w:p>
    <w:bookmarkEnd w:id="57"/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Субсидии выплачиваются:</w:t>
      </w:r>
    </w:p>
    <w:bookmarkEnd w:id="58"/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и юридическим лицам, занимающимся производством сельскохозяйственной продукции;</w:t>
      </w:r>
    </w:p>
    <w:bookmarkEnd w:id="59"/>
    <w:bookmarkStart w:name="z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 и юридическим лицам, занимающимся воспроизведением животных с высоким генетическим потенциалом, их сохранением и разведением (племенное животноводство); </w:t>
      </w:r>
    </w:p>
    <w:bookmarkEnd w:id="60"/>
    <w:bookmarkStart w:name="z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племенным центрам, дистрибьютерным центрам по реализации семени и эмбрионов племенных животных, техникам-осеменаторам, оказывающим услуги по искусственному осеменению маточного поголовья сельскохозяйственных животных.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подачи заявки на субсидии, товаропроизводителю необходимо зарегистрироваться в ГИСС. Товаропроизводитель регистрируется самостоятельно, с помощью ЭЦП.</w:t>
      </w:r>
    </w:p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регистрации в Личном кабинете товаропроизводителем указываются следующие сведения:</w:t>
      </w:r>
    </w:p>
    <w:bookmarkEnd w:id="62"/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(индивидуальных предпринимателей): индивидуальный идентификационный номер (далее – ИИН), фамилия, имя и отчество (при наличии);</w:t>
      </w:r>
    </w:p>
    <w:bookmarkEnd w:id="63"/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 бизнес-идентификационный номер, полное наименование; фамилия, имя и отчество (при наличии) и ИИН первого руководителя;</w:t>
      </w:r>
    </w:p>
    <w:bookmarkEnd w:id="64"/>
    <w:bookmarkStart w:name="z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(почтовый адрес, телефон, адрес электронной почты);</w:t>
      </w:r>
    </w:p>
    <w:bookmarkEnd w:id="65"/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текущего счета банка второго уровня.</w:t>
      </w:r>
    </w:p>
    <w:bookmarkEnd w:id="66"/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данных, товаропроизводитель в течение 1 (одного) рабочего дня изменяет данные, внесенные в Личный кабинет.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Субсидии выплачиваются при соблюдении следующих условий:</w:t>
      </w:r>
    </w:p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заявки в электронном виде посредством взаимодействия веб-портала "электронного правительства" с ГИСС: </w:t>
      </w:r>
    </w:p>
    <w:bookmarkEnd w:id="68"/>
    <w:bookmarkStart w:name="z51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субсидий за приобретение: племенного маточного поголовья крупного рогатого скота (молочного, молочно-мясного, мясного и мясо-молочного направлений), племенного быка-производителя (мясного и мясо-молочного направлений), племенных овец, племенного барана-производителя, племенного жеребца-производителя продуктивного направления, племенного верблюда-производителя, племенного хряка-производителя, племенных свинок, племенного маточного поголовья коз, племенного суточного молодняка родительской/прародительской формы мясного направления птиц и суточного молодняка финальной формы яичного направления, полученного от племенной птицы по форме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69"/>
    <w:bookmarkStart w:name="z51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субсидий племенными центрами, дистрибьютерными центрами по реализации семени и эмбрионов племенных животных и техниками-осеменаторами за услуги по искусственному осеменению маточного поголовья крупного рогатого скота/овец товаропроизводителей и в сельскохозяйственных кооперативах по форме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0"/>
    <w:bookmarkStart w:name="z51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субсидий за приобретенное однополое и двуполое семя племенных быков молочного/молочно-мясного и мясного/мясо-молочного направлений по форме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1"/>
    <w:bookmarkStart w:name="z511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субсидий за удешевление стоимости приобретения эмбрионов крупного рогатого скота и овец по форме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2"/>
    <w:bookmarkStart w:name="z511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субсидий на удешевление стоимости производства мяса курицы по форме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3"/>
    <w:bookmarkStart w:name="z51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удешевление стоимости производства молока (коровье, кобылье, верблюжье) по форме 6 согласно приложению 3 к настоящим Правилам;</w:t>
      </w:r>
    </w:p>
    <w:bookmarkEnd w:id="74"/>
    <w:bookmarkStart w:name="z51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субсидий на удешевление стоимости производства молока сельскохозяйственными производственными кооперативами по форме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5"/>
    <w:bookmarkStart w:name="z51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субсидий на удешевление стоимости реализованной говядины мясоперерабатывающими предприятиями, занимающиеся убоем и первичной переработкой говядины по форме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6"/>
    <w:bookmarkStart w:name="z51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субсидий на удешевление стоимости крупного рогатого скота мужских особей, реализованных на откорм в откормочные площадки или на убой в мясоперерабатывающие предприятия по форме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7"/>
    <w:bookmarkStart w:name="z51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субсидий на удешевление стоимости мелкого рогатого скота мужских особей, реализованных на откорм в откормочные площадки или на убой в мясоперерабатывающие предприятия по форме 10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78"/>
    <w:bookmarkStart w:name="z51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субсидий на удешевление стоимости мелкого рогатого скота мужских особей, реализованных на откорм в откормочные площадки или на убой в мясоперерабатывающие предприятия (сезонные поставки) по форме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79"/>
    <w:bookmarkStart w:name="z51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субсидий на удешевление стоимости свиней, реализованных или перемещенных на убой в мясоперерабатывающие предприятия или на убойные пункты по форме 12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0"/>
    <w:bookmarkStart w:name="z51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субсидий на ведение селекционной и племенной работы с племенным маточным поголовьем отечественных пород лошадей верхового и верхово-упряжного направлений по форме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1"/>
    <w:bookmarkStart w:name="z51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субсидий на удешевление стоимости тонкой и полутонкой/грубой и полугрубой шерсти, реализованной на переработку по форме 14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2"/>
    <w:bookmarkStart w:name="z51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субсидий на удешевление стоимости производства меда по форме 15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3"/>
    <w:bookmarkStart w:name="z51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субсидий на удешевление затрат при выращивании племенного молодняка крупного рогатого скота мясного направления/мелкого рогатого скота по форме 16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поданной заявки в ГИСС с использованием ЭЦП;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соответствии заявки критериям,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"Субсидирование на развитие племенного животноводства, повышение продуктивности и качества продукции животноводства"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веб-портала "электронного правительства" и ГИСС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Министра сельского хозяйства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04.06.2025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14-1 предусматривается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Товаропроизводителям, получающим субсидии, необходимо соблюдать обязательства по обеспечению роста/сохранению на уровне предыдущего года объема валовой продукции (товаров или услуг) агропромышленного комплекса, в денежном выражении (тысяч тенге).</w:t>
      </w:r>
    </w:p>
    <w:bookmarkStart w:name="z69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Встречные обязательства принимаются субъектами агропромышленного комплекса при условии получения в текущем финансовом году субсидий в совокупности по всем видам субсидий, по которым предусмотрено установление аналогичных встречных обязательств, в размере 100 000 000 (ста миллионов) тенге и выше.</w:t>
      </w:r>
    </w:p>
    <w:bookmarkEnd w:id="88"/>
    <w:bookmarkStart w:name="z69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2029 года встречные обязательства распространяются на все субъекты агропромышленного комплекса, получающие субсидии.</w:t>
      </w:r>
    </w:p>
    <w:bookmarkEnd w:id="89"/>
    <w:bookmarkStart w:name="z69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валовой продукции (товаров или услуг) агропромышленного комплекса определяется по следующей формуле:</w:t>
      </w:r>
    </w:p>
    <w:bookmarkEnd w:id="90"/>
    <w:bookmarkStart w:name="z69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валовой продукции (товаров или услуг) агропромышленного комплекса за предыдущий год, тысяч тенге = объем произведенной продукции (товаров или услуг) агропромышленного комплекса за предыдущий год в натуральном выражении, тонн/голов/штук/доз х цена на продукцию (товар или услугу) агропромышленного комплекса, тысяч тенге.</w:t>
      </w:r>
    </w:p>
    <w:bookmarkEnd w:id="91"/>
    <w:bookmarkStart w:name="z69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обязательств вследствие непреодолимой силы (ухудшение природно-климатических условий, фитосанитарной и эпизоотической ситуаций), товаропроизводитель размещает в ГИСС документ, подтверждающий данный факт (справку о погодных условиях, выданную республиканским государственным предприятием на праве хозяйственного ведения "Казгидромет" Министерства экологии и природных ресурсов Республики Казахстан и (или) решение МИО об установлении карантина или ограничительных мероприятий и (или) акт экспертизы (протокол испытаний) о выявлении болезни животных и (или) акт о повреждении посевов вредителями, болезнями растений и сорняками).</w:t>
      </w:r>
    </w:p>
    <w:bookmarkEnd w:id="92"/>
    <w:bookmarkStart w:name="z69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Встречное обязательство считается неисполненным в случае отрицательного отклонения (графа 8 формы 1 </w:t>
      </w:r>
      <w:r>
        <w:rPr>
          <w:rFonts w:ascii="Times New Roman"/>
          <w:b w:val="false"/>
          <w:i w:val="false"/>
          <w:color w:val="000000"/>
          <w:sz w:val="28"/>
        </w:rPr>
        <w:t>приложения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которое рассчитывается посредством разницы между объемом валовой продукции (товаров или услуг) агропромышленного комплекса за 2 (два) предыдущих года, предшествующих году подачи заявки. При первичном принятии встречных обязательств отклонение равно нулю.</w:t>
      </w:r>
    </w:p>
    <w:bookmarkEnd w:id="93"/>
    <w:bookmarkStart w:name="z69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обязательств в течение 2 (двух) предыдущих лет подряд в первый раз и отсутствия документов, подтверждающих наступление обстоятельств непреодолимой силы, будет прекращена возможность подачи заявки на получение субсидий в текущем календарном году на 1 (один) год. В случае неисполнения обязательств в течение 2 (двух) предыдущих лет подряд во второй и последующие разы и отсутствия документов, подтверждающих наступление обстоятельств непреодолимой силы, будет прекращена возможность подачи заявки на получение субсидий в текущем календарном году на 2 (два) года.</w:t>
      </w:r>
    </w:p>
    <w:bookmarkEnd w:id="94"/>
    <w:bookmarkStart w:name="z69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среднереспубликанских ценах на продукцию (товар или услугу) агропромышленного комплекса согласно официально представленной информации Бюро национальной статистики Агентства по стратегическому планированию и реформам Республики Казахстан размещаются в ГИСС разработчиком настоящих Правил в срок до 20 января 2025 года. В случае появления новой продукции (товара или услуги) агропромышленного комплекса среднереспубликанские цены на нее вносятся в ГИСС в срок до 20 января соответствующего года. При расчете объема валовой продукции (товаров или услуг) агропромышленного комплекса используется зафиксированная цена 2024 года. В случае отсутствия данных о ценах в официальной статистической информации будут использованы данные из альтернативных источников или средняя цена 5 (пяти) субъектов агропромышленного комплекса области, города республиканского значения, столицы, производящих данный вид продукции.</w:t>
      </w:r>
    </w:p>
    <w:bookmarkEnd w:id="95"/>
    <w:bookmarkStart w:name="z69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объеме произведенной валовой продукции (товаров или услуг) агропромышленного комплекса заполняется товаропроизводителем в Личном кабинете по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4-1 к настоящим Правилам (далее – форма 1) в срок с 20 января и до конца текущего года и подтверждается электронной цифровой подписью. Сведения о встречных обязательствах отражаются в реестре встречных обязательств по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4-1 к настоящим Правилам и являются общедоступными для пользователей.</w:t>
      </w:r>
    </w:p>
    <w:bookmarkEnd w:id="96"/>
    <w:bookmarkStart w:name="z69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товаропроизводителями, прошедшими государственную регистрацию в текущем году, объем валовой продукции за предыдущий год указывается в значении "0".</w:t>
      </w:r>
    </w:p>
    <w:bookmarkEnd w:id="97"/>
    <w:bookmarkStart w:name="z69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выполнения товаропроизводителем обязательств фиксируется в ГИСС.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14-1 в соответствии с приказом Министра сельского хозяйства РК от 25.06.2024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приказа Министра сельского хозяйства РК от 27.01.2026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сельского хозяйства РК от 25.06.2024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Подтверждение приобретения племенной продукции (материала), реализации поголовья и (или) продукции осуществляется электронными счета-фактурами посредством информационной системы электронных счет-фактур (далее – ИС ЭСФ), интегрированной с ГИСС.</w:t>
      </w:r>
    </w:p>
    <w:bookmarkStart w:name="z69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приобретении товаропроизводителем поголовья напрямую у иностранного производителя, не использующего ИС ЭСФ, затраты на приобретение подтверждаются таможенной декларацией на товары (из третьих стран, не являющихся членами Евразийского экономического союза) или заявлением (заявлениями) о ввозе товаров и уплате косвенных налогов с отметкой налогового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530 Налогового кодекса Республики Казахстан (с территории государств-членов Евразийского экономического союза).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 – в редакции приказа Министра сельского хозяйства РК от 03.10.2025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17 предусматривается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МИО (услугодатель) создает специальную комиссию, определяющую производственную мощность, наличие соответствующей инфраструктуры, а также осуществляющую выдачу и отзыв заключений специальной комиссии на соответствие производственной мощности и инфраструктуры предприятия, претендующего на получение субсидий,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заключение).</w:t>
      </w:r>
    </w:p>
    <w:bookmarkStart w:name="z677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формируется из представителей структурного подразделения МИО (услугодателя), местного исполнительного органа районов (городов), а также по согласованию из представителей: региональной палаты предпринимателей Национальной палаты предпринимателей Республики Казахстан "Атамекен", общественных отраслевых союзов, ассоциаций, республиканских палат.</w:t>
      </w:r>
    </w:p>
    <w:bookmarkEnd w:id="100"/>
    <w:bookmarkStart w:name="z67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специальной комиссии назначается руководитель структурного подразделения МИО (услугодателя).</w:t>
      </w:r>
    </w:p>
    <w:bookmarkEnd w:id="101"/>
    <w:bookmarkStart w:name="z67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специальной комиссии формируется с учетом исключения конфликта интересов в деятельности специальной комиссии.</w:t>
      </w:r>
    </w:p>
    <w:bookmarkEnd w:id="102"/>
    <w:bookmarkStart w:name="z677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товаропроизводителя направляется не менее 3 (трех) специалистов, определяемые специальной комиссией.</w:t>
      </w:r>
    </w:p>
    <w:bookmarkEnd w:id="103"/>
    <w:bookmarkStart w:name="z678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осуществляется в присутствии товаропроизводителя или его доверенного лица. </w:t>
      </w:r>
    </w:p>
    <w:bookmarkEnd w:id="104"/>
    <w:bookmarkStart w:name="z67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производственной мощности предприятия и инфраструктуры осуществляется на безвозмездной основе в течение 5 (пяти) рабочих дней со дня поступления письменного уведомления товаропроизводителя в МИО (услугодателю). Срок рассмотрения продлевается не более чем на 5 (пять) рабочих дней по согласованию с товаропроизводителем.</w:t>
      </w:r>
    </w:p>
    <w:bookmarkEnd w:id="105"/>
    <w:bookmarkStart w:name="z67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Сканированная копия и сведения из заключения, а также фото и (или) видеоматериалы вносятся МИО (услугодателем) в ГИСС в течение 2 (двух) рабочих дней с даты предоставления подписанного заключения специальной комиссией.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сельского хозяйства РК от 03.10.2025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Сверка соответствия производственной мощности предприятия и инфраструктуры товаропроизводителя проводится специальной комиссией на основании документации (технической и (или) правоустанавливающей) с приложением подтверждающих фото- и (или) видеоматериалов один раз в три года, а также при изменении критериев, установленных настоящими Правилами.</w:t>
      </w:r>
    </w:p>
    <w:bookmarkEnd w:id="107"/>
    <w:bookmarkStart w:name="z678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ежегодно проводит мониторинг деятельности товаропроизводителей, получивших заключение, на предмет соответствия производственной мощности и инфраструктуры по каждому виду субсидирования.</w:t>
      </w:r>
    </w:p>
    <w:bookmarkEnd w:id="108"/>
    <w:bookmarkStart w:name="z678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ежегодно в срок до 1 марта направляет товаропроизводителям, получившим положительное заключение, уведомление о проведении мониторинга деятельности.</w:t>
      </w:r>
    </w:p>
    <w:bookmarkEnd w:id="109"/>
    <w:bookmarkStart w:name="z678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Товаропроизводитель в течение 14 (четырнадцати) календарных дней со дня получения уведомления направляет в МИО (услугодателю) электронные копии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электронные фото- и (или) видеоматериалы инфраструктуры предприятия. Фотографии инфраструктуры содержат даты проведения съемки, при этом съемка проводится не ранее даты получения уведомления о проведении мониторинга деятельности товаропроизводителя.</w:t>
      </w:r>
    </w:p>
    <w:bookmarkEnd w:id="110"/>
    <w:bookmarkStart w:name="z678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деятельности товаропроизводителя осуществляется в течение 5 (пяти) рабочих дней со дня регистрации представленных товаропроизводителем документов, фото- и (или) видеоматериалов в МИО (услугодателем).</w:t>
      </w:r>
    </w:p>
    <w:bookmarkEnd w:id="111"/>
    <w:bookmarkStart w:name="z678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отзыва заключения являются:</w:t>
      </w:r>
    </w:p>
    <w:bookmarkEnd w:id="112"/>
    <w:bookmarkStart w:name="z678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выявление несоответствия производственной мощности и инфраструктуры предприятия; </w:t>
      </w:r>
    </w:p>
    <w:bookmarkEnd w:id="113"/>
    <w:bookmarkStart w:name="z678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непредоставление в установленный срок документов, фото- и (или) видеоматериалов инфраструктуры, указанных в части четвертой настоящего пункта;</w:t>
      </w:r>
    </w:p>
    <w:bookmarkEnd w:id="114"/>
    <w:bookmarkStart w:name="z679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 от предоставления документов, фото- и (или) видеоматериалов указанных в части четвертой настоящего пункта. </w:t>
      </w:r>
    </w:p>
    <w:bookmarkEnd w:id="115"/>
    <w:bookmarkStart w:name="z679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оснований для отзыва заключения специальная комиссия принимает решение об отзыве заключения и уведомляет товаропроизводителя о предварительном решении об отзыве заключения с указанием причин, а также времени и месте (способе) проведения заслушивания для возможности выразить товаропроизводителю позицию по предварительному решению.</w:t>
      </w:r>
    </w:p>
    <w:bookmarkEnd w:id="116"/>
    <w:bookmarkStart w:name="z679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специальная комиссия принимает положительное решение, либо направляет товаропроизводителю уведомление об отзыве заключения с указанием причин.</w:t>
      </w:r>
    </w:p>
    <w:bookmarkEnd w:id="117"/>
    <w:bookmarkStart w:name="z679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решений специальной комиссии проводится в судебном порядке.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сельского хозяйства РК от 03.10.2025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приема, рассмотрения заявок и выплаты субсидий</w:t>
      </w:r>
    </w:p>
    <w:bookmarkEnd w:id="119"/>
    <w:bookmarkStart w:name="z10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Прием заявок на соответствующие виды субсидий осуществляется вне зависимости от наличия бюджетных средств по месту регистрации сельскохозяйственных животных в сроки, предусмотренные в критериях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20 предусматривается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Формирование и регистрация заявки производится товаропроизводителем в Личном кабинете в следующем порядке:</w:t>
      </w:r>
    </w:p>
    <w:bookmarkStart w:name="z6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заявку с внесением в нее сведений, а также сканирует и прикрепляет электронную копию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121"/>
    <w:bookmarkStart w:name="z6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регистрирует заявку в ГИСС путем ее подписания ЭЦП:</w:t>
      </w:r>
    </w:p>
    <w:bookmarkEnd w:id="122"/>
    <w:bookmarkStart w:name="z6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товаропроизводителя;</w:t>
      </w:r>
    </w:p>
    <w:bookmarkEnd w:id="123"/>
    <w:bookmarkStart w:name="z6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доверительного управляющего наследством, назначаемого нотариусом (в случае смерти товаропроизводителя). 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сельского хозяйства РК от 25.06.2024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После подписания ЭЦП товаропроизводителем, заявка становится доступной в Личном кабинете МИО (услугодателя). МИО (услугодатель) в течение 2 (двух) рабочих дней с момента поступления заявки осуществляет ее проверку на полноту данных и прилагаемых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случае соответствия, заявка подлежит одобрению, подписывается ЭЦП ответственного исполнителя МИО (услугодателя) и поступает в реестр одобренных заявок (лист ожидания), а также МИО (услугодатель) направляет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5"/>
    <w:bookmarkStart w:name="z5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заявок и выплата субсидий по одобренным заявкам осуществляются в порядке очередности согласно дате и времени регистрации заявок.</w:t>
      </w:r>
    </w:p>
    <w:bookmarkEnd w:id="126"/>
    <w:bookmarkStart w:name="z5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нахождения заявки в реестре одобренных заявок (листе ожидания) не входит в срок оказания государственной услуги.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сельского хозяйства РК от 04.06.2025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наличии оснований для отказа в предоставлении субсидий МИО (услугодатель) направляет товаропроизводителю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Главу 4 предусматривается дополнить пунктами 23-1, 23-2, 23-3 и 23-4 в соответствии с приказом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предоставлении субсидий осуществляется по основаниям, указанным в пункте 9 Перечня.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24 предусматривается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наличия средств по соответствующему направлению, МИО (услугодатель) в течение 2 (двух) рабочих дней после одобрения заявки формирует в ГИСС счета к оплате на выплату субсидий, загружаемые в информационную систему "Казначейство-Клиент", с учетом помесячного плана финансирования.</w:t>
      </w:r>
    </w:p>
    <w:bookmarkStart w:name="z6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месяце, по очередности согласно дате поступления заявок.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счетов к оплате в связи с некорректными сведениями реквизитов текущего счета банка второго уровня, МИО (услугодатель) на основе дополнительного заявления от товаропроизводителя на изменение реквизитов счета банка второго уровня вносит в ГИСС соответствующие изменения в реквизиты банка второго уровня по текущей заявке.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сельского хозяйства РК от 25.06.2024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24-1 предусматривается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В случае недостаточности средств для полного удовлетворения заявки, МИО (услугодателем) посредством ГИСС в Личный кабинет товаропроизводителя направляется предложение по частичной выплате причитающихся субсидий. Предложение товаропроизводителем принимается/отклоняется в течение 2 (двух) рабочих дней. При согласии товаропроизводителя, МИО производит оплату согласно направленному предложению. Остаток причитающихся субсидий выплачивается при перераспределении средств между видами субсидий и (или) выделении бюджетных средств в текущем/следующем(их) финансовом(ых) году(ах).</w:t>
      </w:r>
    </w:p>
    <w:bookmarkStart w:name="z6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отклонении товаропроизводителем предложения о частичной выплате или по истечению 2 (двух) рабочих дней предложение направляется следующему товаропроизводителю согласно листу ожидания.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4 дополнена пунктом 24-1 в соответствии с приказом Министра сельского хозяйства РК от 25.06.2024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24-2. В случае отсутствия средств для удовлетворения заявок в текущем финансовом году, одобренные заявки на получение субсидий подлежат выплате при выделении дополнительных бюджетных средств в текущем финансовом году и (или) перераспределении средств между видами субсидий. В случае отсутствия дополнительных бюджетных средств в текущем финансовом году, по заявкам, поступившим в лист ожидания, выплата субсидий осуществляется в следующем(их) финансовом(ых) году(ах).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4 дополнена пунктом 24-2 в соответствии с приказом Министра сельского хозяйства РК от 25.06.2024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Главу 4 предусматривается дополнить пунктом 24-3 в соответствии с приказом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25 предусматривается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Районные отделы сельского хозяйства (далее – РОСХ) посредством ГИСС ежеквартально осуществляют мониторинг сохранности просубсидированного поголовья. Мониторинг проводится в разделе "Мониторинг исполнения обязательств" на период сохранности поголовья, установленный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Start w:name="z5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исполнения обязательств, а также мероприятия по возврату средств в городах республиканского значения и столицы осуществляются МИО (услугодателями) данных административно-территориальных единиц. </w:t>
      </w:r>
    </w:p>
    <w:bookmarkEnd w:id="131"/>
    <w:bookmarkStart w:name="z5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проведенного ежеквартального мониторинга РОСХ представляет информацию в МИО (услугодателю) области не позднее 10 числа месяца, следующего за отчетным кварталом, включая сведения о размерах подлежащих возврату субсидий.</w:t>
      </w:r>
    </w:p>
    <w:bookmarkEnd w:id="132"/>
    <w:bookmarkStart w:name="z5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РОСХ нарушения товаропроизводителем принятого обязательства по обеспечению сохранности заявленного поголовья (за исключением норм естественной убыли (падежа)) и его целевого использования в рамках поданной заявки на получение субсидий, РОСХ в течение тридцати рабочих дней с даты установления факта(ов) нарушения товаропроизводителем принятого обязательства в рамках поданной заявки на получение субсидий направляет товаропроизводителю уведомление о возврате полученной суммы субсидии в местный бюджет, с указанием суммы, срока возврата, кода бюджетной классификации Республики Казахстан, по которому должен быть осуществлен возврат средств, реквизитов банковского счета, на который должны быть перечислены средства.</w:t>
      </w:r>
    </w:p>
    <w:bookmarkEnd w:id="133"/>
    <w:bookmarkStart w:name="z5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возврате полученной суммы субсидии направляется письмом по месту регистрации товаропроизводителя, а также в "личный кабинет" ГИСС. Уведомление считается доставленным с момента получения письма или прочтения уведомления в электронной системе.</w:t>
      </w:r>
    </w:p>
    <w:bookmarkEnd w:id="134"/>
    <w:bookmarkStart w:name="z5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подтверждения нарушения товаропроизводителем принятого обязательства в рамках поданной заявки на получение субсидий, возврату подлежит объем средств за каждую несохраненную голову. Сумма полученной субсидии подлежит возврату товаропроизводителем в местный бюджет в течение девяноста рабочих дней с момента получения им уведомления.</w:t>
      </w:r>
    </w:p>
    <w:bookmarkEnd w:id="135"/>
    <w:bookmarkStart w:name="z5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полного или частичного неперечисления сумм, указанных в уведомлении, РОСХ направляет материалы в МИО (услугодателю) области для принятия мер по возврату средств в судебном порядке. </w:t>
      </w:r>
    </w:p>
    <w:bookmarkEnd w:id="136"/>
    <w:bookmarkStart w:name="z5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товаропроизводителем обязательств, предусмотренных в рамках поданной заявки, товаропроизводитель имеет возможность подать новую заявку только после выполнения своих предыдущих обязательств (после возврата субсидий за несохраненное поголовье).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сельского хозяйства РК от 04.06.2025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МИО (услугодателя) и (или) их должностных лиц по вопросам оказания государственных услуг</w:t>
      </w:r>
    </w:p>
    <w:bookmarkEnd w:id="138"/>
    <w:bookmarkStart w:name="z12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Жалоба на решение, действие (бездействие) МИО (услугодателя) по вопросам оказания государственных услуг подается на имя руководителя МИО (услугодателя), в уполномоченный орган по оценке и контролю за качеством оказания государственных услуг. </w:t>
      </w:r>
    </w:p>
    <w:bookmarkEnd w:id="139"/>
    <w:bookmarkStart w:name="z12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РК), МИО (услугодатель)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МИО (услугодателем) не направляется в орган, рассматривающий жалобу (вышестоящий административный орган и (или) должностное лицо),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140"/>
    <w:bookmarkStart w:name="z12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Жалоба товаропроизводителя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141"/>
    <w:bookmarkStart w:name="z12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(услугодателем) – в течение 5 (пяти) рабочих дней со дня ее регистрации;</w:t>
      </w:r>
    </w:p>
    <w:bookmarkEnd w:id="142"/>
    <w:bookmarkStart w:name="z12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143"/>
    <w:bookmarkStart w:name="z12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144"/>
    <w:bookmarkStart w:name="z12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45"/>
    <w:bookmarkStart w:name="z12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46"/>
    <w:bookmarkStart w:name="z13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товаропроизводителю, подавшему жалобу, о продлении срока рассмотрения жалобы с указанием причин продления.</w:t>
      </w:r>
    </w:p>
    <w:bookmarkEnd w:id="147"/>
    <w:bookmarkStart w:name="z13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</w:tr>
    </w:tbl>
    <w:bookmarkStart w:name="z13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направлений и нормативов субсидий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18.11.2025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мясного и мясо-молочного направлений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при выращивании племенного молодняка крупного рогатого скота мясного направления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мужские особи молочных или молочно-мясных пород), реализованного на откорм в откормочные площадки или на убой в мясоперерабатывающие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говядины мясоперерабатывающими предприятиями, занимающимися убоем и первичной переработкой говядины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реализованной говядины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перемещенный килограмм на собственное перерабатывающее предприятие или в цеха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 на перерабатывающее предприятие или в цеха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племенных центров, дистрибьютерных центров по реализации семени и эмбрионов племенных животных и техников-осеменаторов по искусственному осеменению маточного поголовья крупного рогатого скота товаропроизводителей и в сельскохозяйственных кооперативах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молочного/ молочно-мясного и мясного/мясо-молочного направлений: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курицы: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перемещенный килограмм на собственное перерабатывающее предприятие или в цеха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при выращивании племенного молодняка мелкого рогатого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убой в мясоперерабатывающие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убой в мясоперерабатывающие предприятия (сезонные поставки)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племенных центров, дистрибьютерных центров по реализации семени и эмбрионов племенных животных и техников-осеменаторов по искусственному осеменению маточного поголовья овец товаропроизводителей и в сельскохозяйственных кооперативах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шерсти, реализованной на переработку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грубой и полугрубой шерсти, реализованной на переработку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племенным маточным поголовьем отечественных пород лошадей верхового и верхово-упряжного направлений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племенными центрами племенных жеребцов-производителей верхового направления зарубежной селекции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местными исполнительными органами столицы, областей, городов республиканского значения (далее – МИО)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содержание племенного поголовья пород лошадей верхового и верхово-упряжного направлений, выведенных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Голова/один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свиней, реализованных или перемещенных на убой в мясоперерабатывающие предприятия или на убойные пункты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 по усмотрению МИО, с учетом особенностей и специализации регионов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поголовью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МИО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bookmarkStart w:name="z681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племенных производителей субсидируется только при наличии маточного поголовья у товаропроизводителя (за исключением племенных центров, откормочных площадок, передающих племенных быков в аренду в товарные стада/хозяйства).</w:t>
      </w:r>
    </w:p>
    <w:bookmarkEnd w:id="150"/>
    <w:bookmarkStart w:name="z681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племенных животных всех видов (за исключением племенного суточного молодняка родительской/прародительской формы мясного направления птиц, суточного молодняка финальной формы яичного направления, полученного от племенной птицы, племенных свиней) субсидируется до утвержденного норматива, но не более 50 % стоимости от его стоимости приобретения.</w:t>
      </w:r>
    </w:p>
    <w:bookmarkEnd w:id="151"/>
    <w:bookmarkStart w:name="z681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семени племенного быка молочных/ молочно-мясных и мясных/мясо-молочных пород субсидируется до 50 % от стоимости приобретения, но не более установленного норматива.</w:t>
      </w:r>
    </w:p>
    <w:bookmarkEnd w:id="152"/>
    <w:bookmarkStart w:name="z681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Субсидии по направлению "Удешевление стоимости затрат на корма поголовью сельскохозяйственных животных" предоставляются при объявлении чрезвычайной ситуации природного и техногенного характера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или наступлении аномальных погодных условий, оказавших негативное влияние на заготовку кормов в регионе, подтвержденных справкой о погодных условиях, выданной республиканским государственным предприятием на праве хозяйственного ведения "Казгидромет" Министерства экологии и природных ресурсов Республики Казахстан. Данное требование не распространяется на маточное поголовье сельскохозяйственных животных в Атырауской, Мангистауской, Кызылординской областях и области Ұлытау.</w:t>
      </w:r>
    </w:p>
    <w:bookmarkEnd w:id="153"/>
    <w:bookmarkStart w:name="z681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по направлению "Удешевление стоимости затрат на корма поголовью сельскохозяйственных животных" осуществляется при выделении дополнительных бюджетных средств из местного бюджета и (или) при перераспределении с других бюджетных программ и (или) при достаточности выделенных бюджетных средств.</w:t>
      </w:r>
    </w:p>
    <w:bookmarkEnd w:id="154"/>
    <w:bookmarkStart w:name="z681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5"/>
    <w:bookmarkStart w:name="z681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выделении дополнительных бюджетных средств из местного бюджета и (или) при перераспределении с других бюджетных программ и (или) при достаточности выделенных бюджетных средств допускается увеличение текущего норматива субсидирования по направлению "Удешевление стоимости производства и переработки верблюжьего молока" с 55 тенге до 190 тенге, в зависимости от суммы выделенных бюджетных средств, по согласованию с Министерством сельского хозяйства Республики Казахстан в ГИСС.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</w:tr>
    </w:tbl>
    <w:bookmarkStart w:name="z13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товаропроизводителям, претендующим на получение субсидий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04.06.2025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 с изменением, внесенным приказом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государственной информационной системе субсидирования (далее – ГИСС) на соответствие условиям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 подачи заявки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мясного и мясо-молочного направлений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(за исключением сельскохозяйственного кооператива).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на сельскохозяйственные кооперативы, сформированные исключительно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маточного поголовья в ИСЖ и ИБСПР на момент подачи заявки (для сельскохозяйственных кооперативов – наличие регистрации маточного поголовья в ИСЖ и ИБСПР на имя сельскохозяйственного кооператива или членов кооператива).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Наличие регистрации приобретенного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Возраст приобретенного поголовья (на момент даты продажи, указанный в племенном свидетельстве) – в пределах 8 - 26 месяцев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приобретенных быков-производителей должно быть в следующих соотношениях к маточному поголовью: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вольной случки – не менее 20 маток и не более 30 маток на 1 быка;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докрытия при искусственном осеменении – 1 бык на 100 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Принятие обязательства по целевому использованию не более двух случных сезонов подряд (не менее 18 месяцев).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Единой автоматизированной системой управления (далее – ЕАСУ), информационной системой единого государственного кадастра недвижимости (далее – ИСЕГКН), базой данных по идентификации сельскохозяйственных животных (далее – ИСЖ) и информационной базой селекционной и племенной работы (далее – ИБСПР)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(за исключением сельскохозяйственного кооператива).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на сельскохозяйственные кооперативы, сформированные исключительно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приобретенного поголовья в ИБСПР и ИСЖ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Возраст приобретенного поголовья (при приобретении внутри страны – на момент даты продажи, указанный в племенном свидетельстве; при импорте – на момент постановки крупного рогатого скота на карантинирование у продавца (экспортера)): телки – в пределах 6-18 месяцев включительно; нетели – 13-26 месяцев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Принятие обязательства по целевому использованию не менее двух лет, за исключением норм естественной убыли (падежа).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Интеграционное взаимодействие с ЕАСУ, ИСЕГКН, ИСЖ и ИБСПР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затрат при выращивании племенного молодняка крупного рогатого скота мясного направления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реализованного племенного поголовья крупного рогатого скота, рожденного в данном хозяйстве, в ИСЖ и ИБСПР (исторические сведения).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Возраст животных при реализации (телки – 6-18 месяцев включительно, бычки – не старше 26 месяцев).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Наличие племенного статуса у реализованного поголовья, присвоенного Республиканской палатой в ИБСПР, а также наличие бонитировки.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 января до 20 декабря (включительно) текущего года (заявка подается в течение двенадцати месяцев с момента реализации)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крупного рогатого скота мужской особи, (в том числе мужские особи молочного или молочно-мясного направлений), реализованного на откорм в откормочные площадки или на убой в мясоперерабатывающие предприятия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(за исключением сельскохозяйственного кооператива).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на сельскохозяйственные кооперативы, сформированные исключительно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маточного поголовья крупного рогатого скота, а также его приплода мужской особи, рожденного в данном хозяйстве от племенного быка-производителя, в ИСЖ и ИБСПР (исторические сведения)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Реализация крупного рогатого скота мужской особи на откормочную площадку для откорма крупного рогатого скота или на мясоперерабатывающие предприятия с убойной мощностью не менее 50 голов крупного рогатого скота в сутки, имеющие учетный номер и положительное заключение специальной комиссии по форме согласно приложению 5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 реализации на откормочную площадку: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регистрации крупного рогатого скота мужской особи в ИСЖ и ИБСПР (исторические сведения) на имя откормочной площадки;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возраст реализованного поголовья от 8 до 15 месяцев включительно;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живой вес реализованного поголовья должен быть не менее 180 килограмм (при реализации бычков живым весом свыше 250 килограмм, выплата субсидий рассчитывается на 250 килограмм живого веса).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 реализации на мясоперерабатывающее предприятие: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сведений в ЕАСУ (исторические сведения) о реализованном поголовье;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живой вес реализованного поголовья должен быть не менее 200 килограмм (сумма субсидий рассчитывается исходя из разницы между фактическим живым весом на момент реализации и минимальным порогом 200 килограмм, но не более 250 килограмм).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Интеграционное взаимодействие с ЕАСУ, ИСЕГКН, ИБСПР и ИСЖ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 января до 20 декабря (включительно) текущего года (заявка подается в течение шести месяцев с момента реализации)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говядины мясоперерабатывающими предприятиями, занимающихся убоем и первичной переработкой говядины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Наличие положительного заключения специальной комиссии на мясоперерабатывающее предприятие, занимающееся убоем и первичной переработкой мяса крупного рогатого скота по форме согласно приложению 5 к настоящим Правилам.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(за исключением сельскохозяйственного кооператива).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на сельскохозяйственные кооперативы, сформированные исключительно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приобретенного поголовья в ИБСПР и ИСЖ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Возраст приобретенного поголовья (при приобретении внутри страны – на момент даты продажи, указанный в племенном свидетельстве; при импорте – на момент постановки крупного рогатого скота на карантинирование у продавца (экспортера)): телки – в пределах 6 - 18 месяцев включительно; нетели – 13 - 26 месяцев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Принятие обязательства по целевому использованию не менее двух лет, за исключением норм естественной убыли (падежа).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Интеграционное взаимодействие с ЕАСУ, ИСЕГКН, ИСЖ и ИБСПР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в ИСЖ не менее 50 голов фуражного маточного поголовья в возрасте от 23 месяцев – для племенных, 28 месяцев – для товарных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Реализация молока на молокоперерабатывающее предприятие или цех по переработке молока, имеющий учетный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Наличие в ИБСПР результатов ежемесячного исследования проб молока каждой дойной коровы для определения соматических клеток, проведенных в аккредитованных лабораториях.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Наличие положительного заключения специальной комиссии на молочно-товарную ферму по форме согласно приложению 5 к настоящим Правилам.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реализованное молоко)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(далее - СПК)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(на собственный молокоприемный пункт).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регистрации маточного поголовья крупного рогатого скота в возрасте от 28 месяцев членов кооператива в ИСЖ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положительного заключения специальной комиссии по форме согласно приложению 5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Реализация заготовленного молока на молокоперерабатывающее предприятие, имеющее учетный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Наличие в ИБСПР результатов ежемесячного исследования проб молока каждой дойной коровы для определения соматических клеток, проведенных в аккредитованных лабораториях (для членов СПК, являющихся товаропроизводителями (крестьянское хозяйство, фермерское хозяйство, индивидуальный предприниматель).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на сельскохозяйственные кооперативы, сформированные исключительно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маточного поголовья в ИСЖ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Наличие регистрации приобретенного эмбриона в ИБСПР.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племенных, дистрибьютерных центров и техников-осеменаторов по искусственному осеменению маточного поголовья крупного рогатого скота товаропроизводителей и в сельскохозяйственных кооперативах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регистрации племенного/ дистрибьютерного центра/ техника-осеменатора в государственном электронном реестре разрешений и уведомлений в области племенного животноводства.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у товаропроизводителя –владельца животных регистрации маточного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Для сельскохозяйственных кооперативов – наличие регистрации маточного поголовья в ИСЖ и ИБСПР на имя сельскохозяйственного кооператива или ассоциированных членов кооператива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Наличие регистрации в ИБСПР племенных быков-производителей, семя которых было использовано для искусственного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Наличие договора по искусственному осеменению маточного поголовья с товаропроизводителем – получателем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Наличие в ИБСПР подтверждения техником-осеменатором/ племенным/ дистрибьютерным центром факта проведения искусственного осеменения и факта стельности маточного поголовья.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молочного/ молочно-мясного и мясного/мясо-молочного направлений: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(за исключением сельскохозяйственного кооператива).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на сельскохозяйственные кооперативы, сформированные исключительно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маточного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Наличие регистрации в ИБСПР племенных быков-производителей молочного и молочно-мясного направлений, семя которых было приобретено.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 приобретения из расчета две дозы на одну голову маточного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Отсутствие у приобретенного семени генетических аномалий, подтвержденное Республиканской палатой (при импорте).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регистрации приобретенного племенного суточного молодняка в ИБСПР на момент подачи заявки.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курицы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положительного заключения специальной комиссии на птицефабрику по форме согласно приложению 5 к настоящим Правилам.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Интеграционное взаимодействие с ЕАСУ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реализованное мясо курицы)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регистрации приобретенного суточного молодняка финальной формы яичного направления, полученного от племенной птицы в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племенного свидетельства (сертификата) на родительское стадо от которого получен суточный молодняк финальной формы.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овец, баранов-производителей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(за исключением сельскохозяйственного кооператива при приобретении племенных баранов-производителей).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на сельскохозяйственные кооперативы, сформированные исключительно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приобретенного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Возраст приобретенного племенного поголовья (при приобретении внутри страны - на момент даты продажи, указанный в племенном свидетельстве; при импорте - на момент постановки скота на карантинирование у продавца (экспортера)): бараны-производители – от 4 до 18 месяцев включительно, маточное поголовье овец – от 4 до 18 месяцев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Принятие обязательства по целевому использованию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маточного поголовья не менее двух лет, за исключением норм естественной убыли (падежа);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баранов-производителей не менее двух случных сезонов подряд (не менее 18 месяцев).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приобретенных племенных баранов-производителей должно быть в следующих соотношениях к маточному поголовью: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вольной/ручной случки – не менее 20 маток и не более 30 маток на 1 барана;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проведения искусственного осеменения – 1 баран на 300 маток;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докрытия при искусственном осеменении – 1 баран на 100 маток.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Интеграционное взаимодействие с ЕАСУ, ИСЕГКН, ИСЖ и ИБСПР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при выращивании племенного молодняка 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сельскохозяйственного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реализованного племенного поголовья мелкого рогатого скота, рожденного в данном хозяйстве, в ИСЖ и ИБСПР (исторические сведения).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Возраст животных при реализации от 4 до 18 месяцев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племенного статуса у реализованного поголовья, присвоенного Республиканской палатой в ИБСПР, а также наличие бонитировки.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 января до 20 декабря (включительно) текущего года (заявка подается в течение двенадцати месяцев с момента реализации)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мелкого рогатого скота мужской особи, реализованного на откорм в откормочные площадки или на убой в мясоперерабатывающие предприятия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 (за исключением сельскохозяйственного кооператива).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на сельскохозяйственные кооперативы, сформированные исключительно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Наличие регистрации маточного поголовья мелкого рогатого скота, а также его приплода мужской особи, рожденного в данном хозяйстве в ИСЖ и ИБСПР (исторические сведения) на момент подачи заявки.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Реализация мелкого рогатого скота мужской особи на откормочную площадку для откорма мелкого рогатого скота или на мясоперерабатывающие предприятия с убойной мощностью не менее 300 голов мелкого рогатого скота в сутки, имеющие учетный номер и положительное заключение специальной комиссии по форме согласно приложению 5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Возраст мелкого рогатого скота мужской особи от 4 до 12 месяцев включительно на момент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Наличие регистрации в ИСЖ и ИБСПР (исторические сведения) реализованного мелкого рогатого скота мужской особи на имя откормочной площадки;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При реализации поголовья на мясоперерабатывающее предприятие -наличие сведений в ЕАСУ (исторические сведения) о реализованном поголовье.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 января до 20 декабря (включительно) текущего года (заявка подается в течение шести месяцев с момента реализации)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убой в мясоперерабатывающие предприятия (сезонные поставки)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(за исключением сельскохозяйственного кооператива).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Наличие регистрации маточного поголовья мелкого рогатого скота, а также его приплода мужской особи, рожденного в данном хозяйстве в ИСЖ и ИБСПР (исторические сведения) на момент подачи заявки.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Реализация мелкого рогатого скота мужской особи в период с января по апрель месяц включительно, на откормочную площадку для откорма мелкого рогатого скота или на мясоперерабатывающие предприятия с убойной мощностью не менее 300 голов мелкого рогатого скота в сутки, имеющие учетный номер и положительное заключение специальной комиссии по форме согласно приложению 5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Возраст реализованного мелкого рогатого скота мужской особи от 4 до 6 месяцев включительно на момент реализации.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Живой вес реализованного поголовья мелкого рогатого скота на откормочную площадку не менее 25 килограмм.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Наличие регистрации в ИСЖ и ИБСПР (исторические сведения) реализованного мелкого рогатого скота мужской особи на имя откормочной площадки;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При реализации поголовья на мясоперерабатывающее предприятие, наличие сведений в ЕАСУ (исторические сведения) о реализованном поголовье.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реализации)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на сельскохозяйственные кооперативы, сформированные исключительно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Наличие регистрации маточного поголовья в ИСЖ на момент подачи заявки.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Наличие регистрации приобретенного эмбриона в ИБСПР.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племенных, дистрибьютерных центров и техников-осеменаторов по искусственному осеменению маточного поголовья овец товаропроизводителей и в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регистрации племенного/ дистрибьютерного центра/ техника-осеменатора в государственном электронном реестре разрешений и уведомлений в области племенного животноводства.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у товаропроизводителя –владельца животного регистрации маточного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сельскохозяйственных кооперативов – наличие регистрации маточного поголовья в ИСЖ и ИБСПР на имя сельскохозяйственного кооператива или ассоциированных членов кооператива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договора по искусственному осеменению маточного поголовья с товаропроизводителем – получателем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в ИБСПР подтверждения техником-осеменатором/ племенным/ дистрибьютерным центром факта проведения искусственного осеменения маточного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Наличие регистрации в ИБСПР племенных баранов-производителей, семя которых было использовано для искусственного осеменения (при использовании глубокозамороженного семени).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Наличие регистрации основных баранов-производителей в ИСЖ и ИБСПР (при использовании свежеоткаченного семени).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Наличие регистрации баранов-пробников в ИСЖ и ИБСПР.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Норматив нагрузки на 1 основного барана-производителя 1:300 (при использовании свежеоткаченного семени). барана-пробника – 1:100.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Норматив нагрузки на 1 барана-производителя (барана-пробника), использованного для докрытия - 1:100.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Возраст племенных баранов-производителей (баранов-пробников), использованных для докрытия, должен быть не менее 12 месяцев по состоянию на 1 октября текущего года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Использование одних и тех же баранов-производителей, и баранов-пробников в одном хозяйстве не более 2-х случных сезонов подряд.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ИБСПР и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шерсти, реализованной на переработку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 (за исключением сельскохозяйственного кооператива).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на сельскохозяйственные кооперативы, сформированные исключительно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поголовья в ИСЖ и в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Реализация тонкой и полутонкой шерсти, полученной от собственного поголовья, на предприятия по переработке шерсти, имеющие учетные номера и положительное заключение специальной комиссии по форме согласно приложению 5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справки подтверждения качества шерсти, выданной лабораторией, осуществляющей оценку качества шерсти.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ИСЖ, ЕАСУ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грубой и полугрубой шерсти, реализованной на переработку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 (за исключением сельскохозяйственного кооператива).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на сельскохозяйственные кооперативы, сформированные исключительно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поголовья в ИСЖ и в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Реализация грубой и полугрубой шерсти, полученной от собственного поголовья, на предприятия по переработке шерсти, имеющих учетных номер и положительное заключение специальной комиссии по форме согласно приложению 5 к настоящим Правилам.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ИСЖ, ЕАСУ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племенным маточным поголовьем отечественных пород лошадей верхового и верхово-упряжного направлений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Наличие земель сельскохозяйственного назначения.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племенного чистопородного маточного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Наличие регистрации в ИСЖ и ИБСПР племенных чистопородных жеребцов-производителей верхового и верхово-упряжного направления, использованных для воспроизводства, в возрасте от 36 месяцев на момент подачи заявки (не требуется при искусственном осеменении).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регистрации племенных чистопородных жеребцов-производителей верхового и верхово-упряжного направления в ИБСПР, в возрасте от 36 месяцев на момент подачи заявки, семя которых было использовано (при воспроизводстве методом искусственного осеменения);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Наличие регистрации племенного/ дистрибьютерного центра/техника-осеменатора в государственном электронном реестре разрешений и уведомлений в области племенного животноводства (при воспроизводстве методом искусственного осеменения);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Наличие в ИБСПР подтверждения техником-осеменатором/ племенным/ дистрибьютерным центром факта проведения искусственного осеменения маточного поголовья (при воспроизводстве методом искусственного осеменения).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 января до 20 декабря (включительно) текущего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на сельскохозяйственные кооперативы, сформированные исключительно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приобретенного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на карантинирование у продавца (экспортера)) – в пределах 18 - 60 месяцев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Количество приобретенных жеребцов - производителей должно быть в соотношениях не менее 20 и не более 30 маток (возрастом от 36 месяцев) на 1 производителя.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Принятие обязательства по целевому использованию жеребца-производителя не менее двух случных сезонов подряд (не менее 18 месяцев).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на сельскохозяйственные кооперативы, сформированные исключительно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приобретенного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на карантинирование у продавца (экспортера)) – в пределах 12 - 60 месяцев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Количество приобретенных верблюдов- производителей должно быть в соотношениях не менее 20 и не более 30 маток (возрастом от 36 месяцев) на 1 производителя.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Принятие обязательства по целевому использованию верблюда-производителя не менее двух случных сезонов подряд (не менее 18 месяцев).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ИСЖ и ИБСПР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хряка/свинок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регистрации приобретенного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Возраст приобретенного поголовья: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страны – в пределах 3 - 12 месяцев включительно на момент даты продажи, указанный в племенном свидетельстве;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импорте – в пределах 1 - 12 месяцев включительно на момент постановки скота на карантинирование у продавца (экспортера).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Количество приобретенных хряков- производителей должно быть в соотношениях не менее 50 и не более 200 свиноматок на 1 хряка-производителя.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Принятие обязательства по целевому использованию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маточного поголовья не менее двух лет, за исключением норм естественной убыли (падежа);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хряков-производителей не менее двух случных сезонов подряд (не менее 18 месяцев).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свиней, реализованных или перемещенных на убой в мясоперерабатывающие предприятия или на убойные 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Хозяйство с поголовьем основных свиноматок не менее 200 голов.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поголовья свиней в ИСЖ и ИБСПР (исторические сведения)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Реализация или перемещение свиней на убойный пункт или на мясоперерабатывающее предприятие с убойной мощностью не менее 100 голов свиней в смену, имеющие учетный номер и положительное заключение специальной комиссии по форме согласно приложению 5 к настоящим Правилам.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сведений в ЕАСУ (исторические сведения) о реализации или перемещении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Возраст поголовья от 5 до 8 месяцев включительно на момент реализации или перемещения.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Живой вес реализованного или перемещенного на убой поголовья не менее 100 килограмм.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Интеграционное взаимодействие с ЕАСУ, ИСЖ и ИБСПР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 января до 20 декабря (включительно) текущего года (заявка подается в течение шести месяцев с момента реализации)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бюджета, по усмотрению местных исполнительных органов столицы, областей, городов республиканского значения, с учетом особенностей и специализации регионов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на сельскохозяйственные кооперативы, сформированные исключительно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приобретенного поголовья в ИБСПР и ИСЖ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скота на карантинирование у продавца (экспортера) - от 6 до 18 месяцев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Принятие обязательства по целевому использованию не менее двух лет, за исключением норм естественной убыли (падежа).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1.Наличие учетного номера.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на сельскохозяйственные кооперативы, сформированные исключительно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как минимум 30 голов маточного поголовья возрастом старше 3-х лет в ИСЖ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Реализация молока на молокоперерабатывающее предприятие или цех по переработке молока, имеющий учетный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Годовой объем производства кобыльего молока на 1 голову дойной кобылы не превышает 750 килограмм.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Интеграционное взаимодействие с ЕАСУ, ИСЕГКН, ИСЖ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на сельскохозяйственные кооперативы, сформированные исключительно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как минимум 30 голов маточного поголовья возрастом старше 3-х лет в ИСЖ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Реализация молока на молокоперерабатывающее предприятие или цех по переработке молока, имеющий учетный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Годовой объем производства верблюжьего молока на 1 голову дойной верблюдицы не превышает 1500 килограмм.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Интеграционное взаимодействие с ЕАСУ, ИСЕГКН, ИСЖ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меда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регистрации пчелосемей в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справки подтверждения качества меда, выданной лабораторией, осуществляющей оценку качества меда.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Годовой объем производства меда не превышает 100 килограмм в год на 1 пчелосемью.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</w:tbl>
    <w:bookmarkStart w:name="z5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субсидии на приобретение племенного поголовья животных и птицы необходимо обеспечить сохранность (за исключением норм естественной убыли (падежа) в соответствии с нормами естественной убыли (падежа) сельскохозяйственных животных,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декабря 2015 года № 3-3/1061 (зарегистрирован в Реестре государственной регистрации нормативных правовых актов № 12488) (далее – норма естественной убыли (падежа)):</w:t>
      </w:r>
    </w:p>
    <w:bookmarkEnd w:id="158"/>
    <w:bookmarkStart w:name="z5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маточного поголовья в ИСЖ и ИБСПР в течение 2 (двух) лет с момента подачи заявки;</w:t>
      </w:r>
    </w:p>
    <w:bookmarkEnd w:id="159"/>
    <w:bookmarkStart w:name="z5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производителей в ИСЖ и ИБСПР не менее 18 (восемнадцати) месяцев с момента подачи заявки;</w:t>
      </w:r>
    </w:p>
    <w:bookmarkEnd w:id="160"/>
    <w:bookmarkStart w:name="z5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родительского стада птицы в ИБСПР в течение 60 (шестидесяти) недель с момента подачи заявки.</w:t>
      </w:r>
    </w:p>
    <w:bookmarkEnd w:id="161"/>
    <w:bookmarkStart w:name="z5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приобретения скота исчисляется с даты регистрации животного в ИСЖ на имя покупателя, для птиц, семени и эмбрионов – с даты регистрации на имя покупателя в ИБСПР.</w:t>
      </w:r>
    </w:p>
    <w:bookmarkEnd w:id="162"/>
    <w:bookmarkStart w:name="z5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субсидии на ведение селекционной и племенной работы с племенным маточным поголовьем отечественных пород лошадей верхового и верхово-упряжного направлений необходимо обеспечить сохранность маточного поголовья (за исключением норм естественной убыли (падежа), а также выбраковки поголовья лошадей – 15 %) в течение одного года с момента подачи заявки.</w:t>
      </w:r>
    </w:p>
    <w:bookmarkEnd w:id="163"/>
    <w:bookmarkStart w:name="z5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отзыв, аннулирование и корректировка электронных счетов-фактур, использованных для получения субсидий.</w:t>
      </w:r>
    </w:p>
    <w:bookmarkEnd w:id="164"/>
    <w:bookmarkStart w:name="z5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неполучения товаропроизводителем субсидий с использованием конкретных электронных счетов-фактур, по обращению товаропроизводителя местным исполнительным органом (услугодателем) посредством ГИСС в течение 5 (пяти) рабочих дней осуществляется разблокировка данных электронных счетов-фактур.</w:t>
      </w:r>
    </w:p>
    <w:bookmarkEnd w:id="165"/>
    <w:bookmarkStart w:name="z5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разрабатывает техническое задание алгоритма работы ГИСС и размещает его в ГИСС.</w:t>
      </w:r>
    </w:p>
    <w:bookmarkEnd w:id="166"/>
    <w:bookmarkStart w:name="z5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Субсидированию не подлежат:</w:t>
      </w:r>
    </w:p>
    <w:bookmarkEnd w:id="167"/>
    <w:bookmarkStart w:name="z5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животных, племенной продукции (материала), ранее просубсидированных на удешевление стоимости при приобретении, приобретенных по бартеру в счет взаиморасчетов или используемых не для воспроизводственных целей;</w:t>
      </w:r>
    </w:p>
    <w:bookmarkEnd w:id="168"/>
    <w:bookmarkStart w:name="z5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селекционная и племенная работа с маточным поголовьем лошадей, просубсидированных в текущем году за ведение селекционной и племенной работы за текущий случной сезон;</w:t>
      </w:r>
    </w:p>
    <w:bookmarkEnd w:id="169"/>
    <w:bookmarkStart w:name="z5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продукция животноводства и крупный рогатый скот/мелкий рогатый скот мужских особей, приобретенные товаропроизводителями у других физических и юридических лиц для дальнейшей ее перепродажи и (или) переработки (за исключением мясоперерабатывающего предприятия мощностью 1500 голов крупного рогатого скота в сутки);</w:t>
      </w:r>
    </w:p>
    <w:bookmarkEnd w:id="170"/>
    <w:bookmarkStart w:name="z5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побочная продукция мясного птицеводства – лапки, головы, внутренние органы;</w:t>
      </w:r>
    </w:p>
    <w:bookmarkEnd w:id="171"/>
    <w:bookmarkStart w:name="z5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мясо курицы, реализованное за пределы территории Республики Казахстан;</w:t>
      </w:r>
    </w:p>
    <w:bookmarkEnd w:id="172"/>
    <w:bookmarkStart w:name="z5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молоко, реализованное на молокоперерабатывающее предприятие, территориально не расположенное в Республике Казахстан;</w:t>
      </w:r>
    </w:p>
    <w:bookmarkEnd w:id="173"/>
    <w:bookmarkStart w:name="z5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товаропроизводители, у которых имеется расхождение данных (идентификационный номер животного, пол, порода, дата рождения) о поголовье животных, зарегистрированных в ИБСПР и ИСЖ, в соответствии с критериями к товаропроизводителям, претендующим на получение субсидий,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Правилам);</w:t>
      </w:r>
    </w:p>
    <w:bookmarkEnd w:id="174"/>
    <w:bookmarkStart w:name="z5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корма просубсидированные в текущем году.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(столицы,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значения)</w:t>
            </w:r>
          </w:p>
        </w:tc>
      </w:tr>
    </w:tbl>
    <w:bookmarkStart w:name="z18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приобретение: племенного маточного поголовья крупного рогатого скота (молочного, молочно-мясного, мясного и мясо-молочного направлений), племенного быка-производителей (мясного и мясо-молочного направлений), племенных овец, племенного барана-производителя, племенного жеребца-производителя продуктивного направления, племенного верблюда-производителя, племенного хряка-производителя, племенных свинок, племенного маточного поголовья коз, племенного суточного молодняка родительской/прародительской формы мясного направления птиц и суточного молодняка финальной формы яичного направления, полученного от племенной птицы (оставить нужное)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заявки: 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формирования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заявки: 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185" w:id="177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земельных участках заявителя (заполняется в случае приобретения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крупного рогатого скота/мелкого рогатого скота/жеребцов/верблюдов):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Список приобретенного поголовья: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в ИСЖ (не требуется для птиц)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ИСЖ на имя покупателя (не требуется для птиц)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ИБСПР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ИБСПР на имя покупателя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продуктивности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 (на дату покупки, при импорте на дату постановки на карантин)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норматив субсидирования,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теңге.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Электронная копия акта карантинирования у продавца (при импорте) (не требуется для суточных цыплят).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копия договора купли-продажи.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Электронная копия племенного свидетельства (сертификата) на родительское стадо от которого получен суточный молодняк финальной формы (для яичного птицеводства).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Электронная счет-фактура (не требуется при импорте):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Электронная копия документа, подтверждающего полную оплату стоимости (при приобретении внутри страны: приходный кассовый ордер и чеки контрольно-кассовых аппаратов, или платежное поручение, или банковская выписка;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зарубежом: таможенная декларация на товары/заявление (заявления) о ввозе товаров и уплате косвенных налогов и заявление на перевод средств).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Общая сумма причитающейся субсидии _________________________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Подтверждаю, что обеспечу сохранность заявленного поголовья животных и птицы (за исключением норм естественной убыли (падежа) в соответствии с нормами естественной убыли (падежа) сельскохозяйственных животных,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декабря 2015 года № 3-3/1061 (зарегистрирован в Реестре государственной регистрации нормативных правовых актов № 12488) (далее – норма естественной убыли (падежа)):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маточного поголовья в ИСЖ и ИБСПР в течение 2 (двух) лет с момента подачи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производителей в ИСЖ и ИБСПР не менее 18 (восемнадцати) месяцев с момента подачи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родительского стада птицы в ИБСПР в течение 60 (шестидесяти) недель с момента подачи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обеспечения сохранности, согласен вернуть полученные субсидии на несохраненное поголовье животных и птицы.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Осведомлен о блокировке ИСЖ до истечения периода сохранности просубсидированного поголовья, установленного в приложении 2 к Правилам субсидирования развития племенного животноводства, повышения продуктивности и качества продукции животноводства,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(зарегистрирован в Реестре государственной регистрации нормативных правовых актов № 18404).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ИСЖ –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ИБСПР - информационная база селекционной и племенной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ЭСФ – электронная счет-фактура;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(столицы,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значения)</w:t>
            </w:r>
          </w:p>
        </w:tc>
      </w:tr>
    </w:tbl>
    <w:bookmarkStart w:name="z700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племенными центрами и дистрибьютерными центрами по реализации семени и эмбрионов племенных животных и техниками-осеменаторами за услуги по искусственному осеменению маточного поголовья крупного рогатого скота/овец товаропроизводителей и в сельскохозяйственных кооперативах (оставить нужное)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заявки: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формирования заявки: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племенного центра/дистрибьютерного центра по реализации семени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эмбрионов племенных животных (далее – дистрибьютерный центр)/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техника-осеменатора по оказанию услуг по искусственному осеменению: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БИН (ИИН)________________________________________________________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Юридический адрес: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Номер телефона племенного/дистрибьютерного центра/техника-осеменатора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товаропроизводителя/сельскохозяйственного кооператива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сельхозкооператив)-получателя услуг по искусственному осеменению: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БИН (ИИН) товаропроизводителя /сельхозкооператива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товаропроизводителя/сельхозкооператива: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Учетный номер – сельхозкооператива-получателя услуг (при наличии)/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товаропроизводителя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товаропроизводителя/сельхозкооператива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Наличие племенного/дистрибьютерного центра/техника-осеменатора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государственном электронном реестре разрешений и уведомлений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племенного животноводства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(выбрать из списка)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Список осемененного маточного поголовья: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товаропроизводителя/ Фамилия, имя, отчество (при наличии) физических лиц и наименование сельхозформирований (крестьянское хозяйство/ фермерское хозяйство) являющихся членами кооператива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 крупного рогатого скота, зарегистрированного в ИСЖ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 (не требуется для овец)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членах сельскохозяйственного кооператива-владельцах скота заполняются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справки о государственной регистрации юридического лица с веб-портала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"электронного правительства" /членской книжки/решения общего собрания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кооператива (протокола)/договора с ассоциированным членом кооператива,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прилагаются к заявке.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Электронная копия договора об оказании услуг по искусственному осеменению.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Общая сумма оказанных услуг_______________________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Сумма услуг в пересчете на 1 голову __________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Норматив субсидирования: на 1 голову 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Общая сумма причитающейся субсидии___________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ИСЖ –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(столицы,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значения)</w:t>
            </w:r>
          </w:p>
        </w:tc>
      </w:tr>
    </w:tbl>
    <w:bookmarkStart w:name="z700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приобретенное однополое и двуполое семя племенных быков молочного/молочно-мясного и мясного/мясо-молочного направлений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формирования заявки: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 (при наличии):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земельных участках сельскохозяйственного назначения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Сведение о маточном поголовье, подлежащих осеменению: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поголовья, зарегистрированного в ИСЖ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маточного поголовья, зарегистрированных в ИБСПР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 голов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Сведение о приобретенном семени: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племенных быков-производителей в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отсутствии носительства генетических аномалий (при импорте)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доз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Электронная копия договора купли-продажи.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Электронная счет-фактура: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Электронная копия документов, подтверждающих оплату за стоимость семени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(платежное поручение/банковская выписка).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Общая сумма покупки: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однополого семени _______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двухполого семени 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Фактическая стоимость 1 дозы: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однополого семени ______теңге,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двухполого семени 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Норматив субсидирования: ____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(50% стоимости от фактической стоимости 1 дозы).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Сумма причитающейся субсидии ________________________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ИСЖ –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ИБСПР – информационная база селекционной и племенной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ЭСФ – электронная счет-фактура;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(столицы,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значения)</w:t>
            </w:r>
          </w:p>
        </w:tc>
      </w:tr>
    </w:tbl>
    <w:bookmarkStart w:name="z700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удешевление стоимости приобретения эмбрионов крупного рогатого скота и овец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формирования заявки: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земельных участках сельскохозяйственного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Сведение о маточном поголовье крупного рогатого скота/овец: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поголовья, зарегистрированного в ИСЖ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__________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Сведение о приобретенных эмбрионах: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в ИБСПР эмбриона или его донора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приобретенных эмбрионов, шт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счет-фактура: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Электронная копия документов, подтверждающих оплату за стоимость эмбрионов (платежное поручение/банковская выписка).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Электронная копия договора купли-продажи.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Общая сумма покупки ____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Стоимость 1 эмбриона 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Норматив субсидирования: ____ теңге (50% стоимости фактической стоимости 1 эмбриона).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Сумма причитающихся субсидий 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ИБСПР – информационная база селекционной и племенной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(столицы,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значения)</w:t>
            </w:r>
          </w:p>
        </w:tc>
      </w:tr>
    </w:tbl>
    <w:bookmarkStart w:name="z700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производства мяса курицы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формирования заявки: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ИИН/БИН_________________________________________________________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физического/юридического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№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Номер телефона товаропроизводителя______________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Реализованный объем: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объем,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реализации,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Электронная счет-фактура (не предоставляются в случае передачи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собственные перерабатывающие предприятия или цеха):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покупателя (при наличии)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Электронная копия документов, подтверждающих факт поступления денег на расчетный счет: приходный кассовый ордер и чеки контрольно-кассовых аппаратов, или платежное поручение, или банковская выписка (не предоставляются в случае передачи продукции в собственные перерабатывающие предприятия или цеха).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копия реестра товарно-транспортных накладных на перемещение продукции (прикрепляется в случае передачи продукции в собственные перерабатывающие предприятия или цеха).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Норматив субсидирования за килограмм_____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 причитающейся субсидии___________теңге.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не допущение отзыва, аннулирования и корректировки электронных счетов-фактур,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ЭСФ – электронная счет-фактура;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(столицы,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значения)</w:t>
            </w:r>
          </w:p>
        </w:tc>
      </w:tr>
    </w:tbl>
    <w:bookmarkStart w:name="z700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производства молока (коровье, кобылье, верблюжье) (оставить нужное)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формирования заявки: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ИИН/БИН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физического/юридического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№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Учетный номер молокоперерабатывающего предприятия/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цеха по переработке молока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земельных участках сельскохозяйственного назначения: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Сведение о маточном поголовье, в возрасте от 23 (племенные), от 28 (товарные) месяцев и выше: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поголовья, зарегистрированного в ИСЖ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ИБСПР ежемесячного результата анализа молока на соматические клетки в аккредитованных лабораториях на дойное поголовье (не требуется для кобыльего и верблюжьего молока).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__________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Реализованный объем: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объем,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реализации,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Норматив субсидирования __________ теңге за килограмм.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 причитающейся субсидии_____________________________________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Электронная счет-фактура (не предоставляются в случае передачи продукции в собственные перерабатывающие предприятия или цеха):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покупателя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Электронная копия документов, подтверждающих факт поступления денег на расчетный счет: приходный кассовый ордер и чеки контрольно-кассовых аппаратов, или платежное поручение, или банковская выписка (не предоставляются в случае передачи продукции в собственные перерабатывающие предприятия или цеха).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Электронная копия реестра товарно-транспортных накладных на перемещение продукции (прикрепляется в случае передачи продукции в собственные перерабатывающие предприятия или цеха).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ИСЖ –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ИБСПР – информационная база селекционной и племенной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ЭСФ – электронная счет-фактура;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(столицы,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значения)</w:t>
            </w:r>
          </w:p>
        </w:tc>
      </w:tr>
    </w:tbl>
    <w:bookmarkStart w:name="z700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производства молока сельскохозяйственными производственными кооперативами 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формирования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СПК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ИИН/БИН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физического/юридического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СПК: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№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молокоприемного пункта СПК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Учетный номер молокоперерабатывающего предприятия/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цеха по переработке молока, куда было реализовано молоко.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руководителя СПК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Список членов СПК: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 наименование сельхозформирований (крестьянское хозяйство/фермерское хозяйство) являющихся членами кооператива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дойных коров в возрасте от 28 месяцев и выше, зарегистрированных в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ИБСПР ежемесячного результата анализа молока на соматические клетки в аккредитованных лабораториях (для членов СПК, являющихся сельхозформированиями (крестьянское хозяйство/фермерское хозяйство)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членах сельскохозяйственного кооператива-владельцах скота заполняются из справки о государственной регистрации юридического лица с веб-портала "электронного правительства"/членской книжки/решения общего собрания кооператива (протокола)/договора с ассоциированным членом кооператива, которые прилагаются к заявке.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Реализованный объем молока: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объем,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реализации,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счет-фактура: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покупателя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Электронная копия документов, подтверждающих факт поступления денег на расчетный счет: приходный кассовый ордер и чеки контрольно-кассовых аппаратов, или платежное поручение, или банковская выписка.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Норматив субсидирования 20 теңге за килограмм.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Сумма причитающейся субсидии ________________теңге.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– сельскохозяйственный производственный кооператив;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ИБСПР – информационная база селекционной и племенной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(столицы,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значения)</w:t>
            </w:r>
          </w:p>
        </w:tc>
      </w:tr>
    </w:tbl>
    <w:bookmarkStart w:name="z700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реализованной говядины мясоперерабатывающими предприятиями, занимающиеся убоем и первичной переработкой говядины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формирования заявки: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ИИН/БИН_________________________________________________________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физического/юридического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№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товаропроизводителя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Номер телефона товаропроизводителя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Реализованный объем: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объем,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реализации,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Электронная счет-фактура: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покупателя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Электронная копия документов, подтверждающих факт поступления денег на расчетный счет: приходный кассовый ордер и чеки контрольно-кассовых аппаратов, или платежное поручение, или банковская выписка.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Норматив субсидирования – 175 теңге на 1 килограмм.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Сумма причитающейся субсидии _______________теңге.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(столицы,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значения)</w:t>
            </w:r>
          </w:p>
        </w:tc>
      </w:tr>
    </w:tbl>
    <w:bookmarkStart w:name="z701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крупного рогатого скота мужских особей, реализованных на откорм в откормочные площадки или на убой в мясоперерабатывающие предприятия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формирования заявки: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физического/юридического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земельных участках сельскохозяйственного назначения: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Номер телефона товаропроизводителя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крупном рогатом скоте мужских особей, рожденных в хозяйстве от собственного маточного поголовья и реализованных на откормочную площадку/мясоперерабатывающее предприятие: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поголовья, зарегистрированного в ИСЖ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племенного быка-производителя, зарегистрированного в ИБСПР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ИСЖ при рождении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при продаже,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подлежащая субсидированию,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ИСЖ на имя покупателя (при реализации на откормплощадки)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голов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живая масса ______килограмм.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Наименование откормочной площадки или мясоперерабатывающего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реализованы животные: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номер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копия договора купли-продажи.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Электронная счет-фактура: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покупателя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Электронная копия платежных документов, подтверждающих факт поступления денег за реализованное поголовье (приходный кассовый ордер и чеки контрольно-кассовых аппаратов, или платежное поручение, или банковская выписка).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Норматив субсидирования 300 теңге за 1 килограмм живого веса.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Сумма причитающейся субсидии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(столицы,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значения)</w:t>
            </w:r>
          </w:p>
        </w:tc>
      </w:tr>
    </w:tbl>
    <w:bookmarkStart w:name="z701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мелкого рогатого скота мужских особей, реализованных на откорм в откормочные площадки или на убой в мясоперерабатывающие предприятия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формирования заявки: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физического/юридического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земельных участках сельскохозяйственного назначения: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мелком рогатом скоте мужских особей (овец), рожденных в хозяйстве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собственного маточного поголовья и реализованных на откормочную площадку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/мясоперерабатывающее предприятие: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поголовья, зарегистрированного в ИСЖ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ИСЖ при рождении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ИСЖ на имя покупателя (при реализации на откормплощадки)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голов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Наименование откормочной площадки или мясоперерабатывающего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реализованы животные: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номер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копия договора купли-продажи.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Электронная счет-фактура: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покупателя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Электронная копия платежных документов, подтверждающих факт поступления денег за реализованное поголовье (приходный кассовый ордер и чеки контрольно-кассовых аппаратов, или платежное поручение, или банковская выписка).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Норматив субсидирования 3 тысячи теңге на 1 голову.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Сумма причитающейся субсидии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(столицы,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значения)</w:t>
            </w:r>
          </w:p>
        </w:tc>
      </w:tr>
    </w:tbl>
    <w:bookmarkStart w:name="z7020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мелкого рогатого скота мужских особей, реализованных на откорм в откормочные площадки или на убой в мясоперерабатывающие предприятия (сезонные поставки)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формирования заявки: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физического/юридического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земельных участках сельскохозяйственного назначения: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Номер телефона товаропроизводителя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мелком рогатом скоте мужских особей (овец), рожденных в хозяйстве от собственного маточного поголовья и реализованных в период с января по апрель месяц включительно на откормочную площадку/мясоперерабатывающее предприятие: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поголовья, зарегистрированного в ИСЖ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ИСЖ при рождении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вес, 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ИСЖ на имя покупателя (при реализации на откормплощадки)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голов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Наименование откормочной площадки или мясоперерабатывающего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реализованы животные: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номер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копия договора купли-продажи.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Электронная счет-фактура: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покупателя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Электронная копия платежных документов, подтверждающих факт поступления денег за реализованное поголовье (приходный кассовый ордер и чеки контрольно-кассовых аппаратов, или платежное поручение, или банковская выписка).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Норматив субсидирования 7 тысяч теңге на 1 голову.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Сумма причитающейся субсидии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(столицы,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значения)</w:t>
            </w:r>
          </w:p>
        </w:tc>
      </w:tr>
    </w:tbl>
    <w:bookmarkStart w:name="z702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свиней, реализованных или перемещенных на убой в мясоперерабатывающие предприятия или на убойные пункты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формирования заявки: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физического/юридического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Номер телефона товаропроизводителя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поголовье: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ИСЖ при рождении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вес,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 ЕАСУ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голов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Наименование мясоперерабатывающего предприятия/убойного пункта куда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реализованы/перемещены животные: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номер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Электронная копия договора купли-продажи (не предоставляются в случае передачи продукции в собственные перерабатывающие предприятия или убойные пункты).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счет-фактура (не предоставляются в случае передачи продукции в собственные перерабатывающие предприятия или убойные пункты):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покупателя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Электронная копия платежных документов, подтверждающих факт поступления денег за реализованное поголовье (приходный кассовый ордер и чеки контрольно-кассовых аппаратов, или платежное поручение, или банковская выписка) (не предоставляются в случае передачи продукции в собственные перерабатывающие предприятия или убойные пункты).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Электронная копия реестра товарно-транспортных накладных на перемещение продукции (прикрепляется в случае передачи продукции в собственные перерабатывающие предприятия или убойные пункты).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Норматив субсидирования 2 тысяч теңге на 1 голову.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Сумма причитающейся субсидии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(столицы,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значения)</w:t>
            </w:r>
          </w:p>
        </w:tc>
      </w:tr>
    </w:tbl>
    <w:bookmarkStart w:name="z702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племенным маточным поголовьем отечественных пород лошадей верхового и верхово-упряжного направлений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формирования заявки: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физического/юридического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земельных участках сельскохозяйственного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Список племенного чистопородного маточного поголовья, охваченного селекционной и племенной работой: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маточного поголовья, зарегистрированного в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 (при искусственном осеменении)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племенного жеребца-производителя в ИБСПР, семя которых было использовано (при искусственном осеменении)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племенных чистопородных жеребцах-производителях верхового и верхово-упряжного направления, использованных для воспроизводства: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жеребцов-производителей в ИСЖ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жеребцов-производителей в ИБСПР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Наличие племенного/ дистрибьютерного центра/техника-осеменатора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государственном электронном реестре разрешений и уведомлений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племенного животноводства (при воспроизводстве методом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осеменения)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(выбрать из списка)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Норматив субсидирования 20 тысяч теңге на 1 голову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Общая сумма причитающейся субсидии 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заявленного маточного поголовья (за исключением норм естественной убыли (падежа), а также выбраковка поголовья лошадей – 15%) в течение года с момента подачи заявки, в случае необеспечения сохранности согласен вернуть полученные субсидии на несохраненное поголовье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Осведомлен о блокировке ИСЖ до истечения периода сохранности просубсидированного поголовья, установленного в приложении 2 к Правилам субсидирования развития племенного животноводства, повышения продуктивности и качества продукции животноводства,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(зарегистрирован в Реестре государственной регистрации нормативных правовых актов № 18404).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ИБСПР – информационная база селекционной и племенной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(столицы,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значения)</w:t>
            </w:r>
          </w:p>
        </w:tc>
      </w:tr>
    </w:tbl>
    <w:bookmarkStart w:name="z702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тонкой и полутонкой/грубой и полугрубой шерсти, реализованной на переработку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формирования заявки: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физического/юридического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земельных участках сельскохозяйственного назначения: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Номер телефона товаропроизводителя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Реализованный объем: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объем,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реализации,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60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50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Полугрубая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Наименование перерабатывающего предприятия куда реализована шерсть: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учетный номер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копия договора купли-продажи.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Электронная счет-фактура: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покупателя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Электронная копия платежных документов, подтверждающих факт поступления денег за реализованное поголовье (приходный кассовый ордер и чеки контрольно-кассовых аппаратов, или платежное поручение, или банковская выписка).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Электронная копия справки, выданная лабораторией, осуществляющей оценку качества шерсти (для тонкой и полутонкой шерсти).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Норматив субсидирования ____ теңге на 1 килограмм.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Сумма причитающейся субсидии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(столицы,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значения)</w:t>
            </w:r>
          </w:p>
        </w:tc>
      </w:tr>
    </w:tbl>
    <w:bookmarkStart w:name="z702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производства меда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формирования заявки: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физического/юридического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Номер телефона товаропроизводителя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Реализованный объем: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реализации,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Электронная копия договора купли-продажи.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Электронная счет-фактура: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покупателя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Электронная копия платежных документов, подтверждающих факт поступления денег за реализованную продукцию (приходный кассовый ордер и чеки контрольно-кассовых аппаратов, или платежное поручение, или банковская выписка).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Электронная копия справки, выданная лабораторией, осуществляющей оценку качества меда.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Норматив субсидирования 200 теңге на 1 килограмм.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Сумма причитающейся субсидии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(столицы,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значения)</w:t>
            </w:r>
          </w:p>
        </w:tc>
      </w:tr>
    </w:tbl>
    <w:bookmarkStart w:name="z703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затрат при выращивании племенного молодняка крупного рогатого скота мясного направления/мелкого рогатого скота (оставить нужное)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формирования заявки:___________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земельных участках заявителя (заполняется в случае приобретения крупного рогатого скота/мелкого рогатого скота/жеребцов/верблюдов):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Список поголовья: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в ИСЖ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ИСЖ на имя покупателя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ИБСПР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ИБСПР на имя покупателя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продуктивности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теңге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теңге.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бонитировки и (или) индексной оценки (индексная оценка не требуется для мелкого рогатого скота)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Электронная копия договора купли-продажи.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счет-фактура: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Электронная копия документа, подтверждающего полную оплату стоимости (приходный кассовый ордер и чеки контрольно-кассовых аппаратов, или платежное поручение, или банковская выписка).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Общая сумма причитающейся субсидии _________________________теңге.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БИК – банковский идентификационный код;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ИБСПР - информационная база селекционной и племенной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(столицы,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значения)</w:t>
            </w:r>
          </w:p>
        </w:tc>
      </w:tr>
    </w:tbl>
    <w:bookmarkStart w:name="z703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перечисление субсидий на специальный счет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финансового института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БИН финансового института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товаропроизводителя (заемщика)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Номер телефона товаропроизводителя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 приобретаемому поголовью: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зарубежного происхождения: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Австралия, страны Северной и Южной Америки, страны Европы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мясных и мясо-молочных пород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зарубежного происхождения: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Австралия, страны Северной и Южной Америки, страны Европы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поголовье мелкого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племенных маточных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племенных баранов-производителей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племенных верблюдов-производителей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племенных маточных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племенных хряков-производителей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племенных маточных 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кредитования на приобретение племенного маточного поголовья крупного рогатого скота (молочного, молочно-мясного, мясного и мясо-молочного направлений), племенных овец, племенного барана-производителя, племенного жеребца-производителя продуктивного направления, племенного верблюда-производителя, племенного хряка-производителя, племенных свинок, племенного маточного поголовья 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кредитного комитета финансового института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финансового института о наличии специального счета в банке второго уровня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финансовым институтом в часов "___" ________20__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(столицы,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</w:tr>
    </w:tbl>
    <w:bookmarkStart w:name="z703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причитающиеся субсидии на приобретение: племенного маточного поголовья крупного рогатого скота (молочного, молочно-мясного, мясного и мясо-молочного направлений), племенных овец, племенного барана-производителя, племенного жеребца-производителя продуктивного направления, племенного верблюда-производителя, племенного хряка-производителя, племенных свинок, племенного маточного поголовья коз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формирования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физического/юридического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Номер телефона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Фактически приобретено племенного маточного поголовья крупного рогатого скота (молочного, молочно-мясного, мясного и мясо-молочного направлений), племенных овец, племенного барана-производителя, племенного жеребца-производителя продуктивного направления, племенного верблюда-производителя, племенного хряка-производителя, племенных свинок, племенного маточного поголовья коз в 20___ году ________________________ голов: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половозрастная группа, (возраст на момент постановки их на карантинирование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продавца)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 продавце (страна, наименование продавца, месторасположение)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мною заключен кредитный договор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финансового института)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приобретение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племенного маточного поголовья крупного рогатого скота (молочного, молочно-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мясного, мясного и мясо-молочного направлений), племенных овец, племенного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барана-производителя, племенного жеребца-производителя продуктивного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направления, племенного верблюда-производителя, племенного хряка-производителя,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племенных свинок, племенного маточного поголовья коз в количестве ______ голов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причитающиеся мне субсидии, в размере__________ теңге перечислены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специальный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финансового института) в счет погашения.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фактически приобретенного племенного маточного поголовья крупного рогатого скота (молочного, молочно-мясного, мясного и мясо-молочного направлений), племенных овец, племенного барана-производителя, племенного жеребца-производителя продуктивного направления, племенного верблюда-производителя, племенного хряка-производителя, племенных свинок, племенного маточного поголовья коз: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хозяйстве/ постановки на карантинирование у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порода/породное происхождение и страна приобретения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 приобретенному поголовью: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зарубежного происхождения: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Австралия, страны Северной и Южной Америки, страны Европы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мясных и мясо-молочных пород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зарубежного происхождения: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Австралия, страны Северной и Южной Америки, страны Европы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поголовье мелкого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племенных маточных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племенных баранов-производителей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племенных жеребцев-производителей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племенных верблюдов-производителей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племенных маточных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племенных хряков-производителей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племенных маточных 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кредитования на приобретение племенного маточного поголовья крупного рогатого скота (молочного, молочно-мясного, мясного и мясо-молочного направлений), племенных овец, племенного барана-производителя, племенного жеребца-производителя продуктивного направления, племенного верблюда-производителя, племенного хряка-производителя, племенных свинок, племенного маточного поголовья 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кредитного комитета финансового института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финансового института о наличии специального счета в банке второго уровня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земельных участках сельскохозяйственного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земель сельскохозяйственного назначения у товаропроизводителя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государственного акта землепользования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племенного маточного поголовья крупного рогатого скота (молочного, молочно-мясного, мясного и мясо-молочного направлений), племенных овец, племенного барана-производителя, племенного жеребца-производителя продуктивного направления, племенного верблюда-производителя, племенного хряка-производителя, племенных свинок, племенного маточного поголовья 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электронной счет-фактуры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документы, подтверждающие полную оплату по договору купли-продажи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оплаченная сумма,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кредитования на приобретение племенного маточного поголовья крупного рогатого скота (молочного, молочно-мясного, мясного и мясо-молочного направлений), племенных овец, племенного барана-производителя, племенного жеребца-производителя продуктивного направления, племенного верблюда-производителя, племенного хряка-производителя, племенных свинок, племенного маточного поголовья 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свидетельство племенного животного/экспортный сертификат или заключение с оценочной ведомостью, выданное бонитером, рекомендованного соответствующей Республиканской палатой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эпизоотологического обследования у продавца (в случае завоза, племенного маточного поголовья крупного рогатого скота (молочного, молочно-мясного, мясного и мясо-молочного направлений), племенных овец, племенного барана-производителя, племенного жеребца-производителя продуктивного направления, племенного верблюда-производителя, племенного хряка-производителя, племенных свинок, племенного маточного поголовья коз)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(ов)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(ы) постановки на карантинирование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(ы) снятия с карантинирования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Подтверждаю, что обеспечу сохранность заявленного поголовья животных и птицы (за исключением норм естественной убыли (падежа) в соответствии с нормами естественной убыли (падежа) сельскохозяйственных животных,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декабря 2015 года № 3-3/1061 (зарегистрирован в Реестре государственной регистрации нормативных правовых актов № 12488) (далее – норма естественной убыли (падежа)):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маточного поголовья в ИСЖ и ИБСПР в течение 2 (двух) лет с момента подачи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производителей в ИСЖ и ИБСПР не менее 18 (восемнадцати) месяцев с момента подачи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обеспечения сохранности, согласен вернуть полученные субсидии на несохраненное поголовье животных.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Осведомлен о блокировке ИСЖ до истечения периода сохранности просубсидированного поголовья, установленного в приложении 2 к Правилам субсидирования развития племенного животноводства, повышения продуктивности и качества продукции животноводства,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(зарегистрирован в Реестре государственной регистрации нормативных правовых актов № 18404).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</w:tr>
    </w:tbl>
    <w:bookmarkStart w:name="z60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на развитие племенного животноводства, повышение продуктивности и качества продукции животноводства"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сельского хозяйства РК от 04.06.2025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01.07.2026).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республиканского значения и столицы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столицы, областей, городов республиканского значения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рассмотрения заявки на получение субсидий, либо мотивированный отказ в оказании государственной услуги. Результат оказания государственной услуги направляется в "личный кабинет" в форме электронного документа, удостоверенного электронной цифровой подписью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товаропроизводителя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 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перерывов, связанных с проведением ремонтных работ (при обращении товаропроизводителя после окончания рабочего времени, в выходные и праздничные дни в соответствии с трудовым законодательством Республики Казахстан, прием заявок и выдача результатов оказания государственной услуги осуществляются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с понедельника по пятницу включительно с 9.00 по 17.00 часов, с перерывом на обед с 13.00 по 14.30 часов, за исключением выходных и праздничных дней в соответствии с трудовым законодательством Республики Казахстан. Адреса услугодателей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интернет-ресурсе Министерства сельского хозяйства Республики Казахстан –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государственной информационной системе субсидирования (далее – ГИСС).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вносит электронную заявку, подписанную электронной цифровой подписью услугополучателя, на получение субсидий: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 приобретение: племенного маточного поголовья крупного рогатого скота (молочного, молочно-мясного, мясного и мясо-молочного направлений), племенного быка-производителей (мясного и мясо-молочного направлений), племенных овец, племенного барана-производителя, племенного жеребца-производителя продуктивного направления, племенного верблюда-производителя, племенного хряка-производителя, племенных свинок, племенного маточного поголовья коз, племенного суточного молодняка родительской/прародительской формы мясного направления птиц и суточного молодняка финальной формы яичного направления, полученного от племенной птицы по форме 1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 развития племенного животноводства, повышения продуктивности и качества продукции животноводства, утвержденным приказом Министра сельского хозяйства Республики Казахстан от 15 марта 2019 года № 108 (зарегистрирован в Реестре государственной регистрации нормативных правовых актов № 18404) (далее – Правила):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акта карантинирования у продавца (при импорте) (не требуется для суточных цыплят);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купли-продажи;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племенного свидетельства (сертификата) на родительское стадо от которого получен суточный молодняк финальной формы (для яичного птицеводства);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документа, подтверждающего полную оплату стоимости (при приобретении внутри страны: приходный кассовый ордер и чеки контрольно-кассовых аппаратов, или платежное поручение, или банковская выписка; при приобретении зарубежом: таможенная декларация на товары/заявление (заявления) о ввозе товаров и уплате косвенных налогов и заявление на перевод средств);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племенными и дистрибьютерными центрами по реализации семени и эмбрионов племенных животных и техниками-осеменаторами за услуги по искусственному осеменению маточного поголовья крупного рогатого скота/овец товаропроизводителей и в сельскохозяйственных кооперативах по форме 2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договора об оказании услуг по искусственному осеменению;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 приобретенное однополое и двуполое семя племенных быков молочного/молочно-мясного и мясного/мясо-молочного направлений по форме 3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договора купли-продажи;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документов, подтверждающих оплату стоимости семени (приходный кассовый ордер и чеки контрольно-кассовых аппаратов, или платежное поручение, или банковская выписка);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 удешевление стоимости приобретения эмбрионов крупного рогатого скота и овец по форме 4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документов, подтверждающих оплату за стоимость эмбрионов (приходный кассовый ордер и чеки контрольно-кассовых аппаратов, или платежное поручение, или банковская выписка);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купли-продажи;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 удешевление стоимости производства мяса курицы по форме 5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документов, подтверждающих факт поступления денег на расчетный счет: приходный кассовый ордер и чеки контрольно-кассовых аппаратов, или платежное поручение, или банковская выписка (не предоставляются в случае передачи продукции в собственные перерабатывающие предприятия или цеха);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реестра товарно-транспортных накладных на перемещение продукции (прикрепляется в случае передачи продукции в собственные перерабатывающие предприятия или цеха);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 удешевление стоимости производства молока (коровье, кобылье, верблюжье) по форме 6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документов, подтверждающих факт поступления денег на расчетный счет: приходный кассовый ордер и чеки контрольно-кассовых аппаратов, или платежное поручение, или банковская выписка (не предоставляются в случае передачи продукции в собственные перерабатывающие предприятия или цеха);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реестра товарно-транспортных накладных на перемещение продукции (прикрепляется в случае передачи продукции в собственные перерабатывающие предприятия или цеха);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 удешевление стоимости производства молока сельскохозяйственными производственными кооперативами по форме 7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документов, подтверждающих факт поступления денег на расчетный счет (приходный кассовый ордер и чеки контрольно-кассовых аппаратов, или платежное поручение, или банковская выписка);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 удешевление стоимости реализованной говядины мясоперерабатывающими предприятиями, занимающиеся убоем и первичной переработкой говядины по форме 8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документов, подтверждающих факт поступления денег на расчетный счет (приходный кассовый ордер и чеки контрольно-кассовых аппаратов, или платежное поручение, или банковская выписка);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 удешевление стоимости крупного рогатого скота мужских особей, реализованных на откорм в откормочные площадки или на убой в мясоперерабатывающие предприятия по форме 9 согласно приложению 3 к Правилам/на удешевление стоимости мелкого рогатого скота мужских особей, реализованных на откорм в откормочные площадки или на убой в мясоперерабатывающие предприятия по форме 10 согласно приложению 3 к Правилам/на удешевление стоимости мелкого рогатого скота мужских особей, реализованных на откорм в откормочные площадки или на убой в мясоперерабатывающие предприятия (сезонные поставки) по форме 11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договора купли-продажи;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платежных документов, подтверждающих факт поступления денег за реализованное поголовье (приходный кассовый ордер и чеки контрольно-кассовых аппаратов, или платежное поручение, или банковская выписка).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 удешевление стоимости свиней, реализованных или перемещенных на убой в мясоперерабатывающие предприятия или на убойные пункты по форме 12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договора купли-продажи (не предоставляются в случае передачи продукции в собственные перерабатывающие предприятия или убойные пункты);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платежных документов, подтверждающих факт поступления денег за реализованное поголовье (приходный кассовый ордер и чеки контрольно-кассовых аппаратов, или платежное поручение, или банковская выписка) (не предоставляются в случае передачи продукции в собственные перерабатывающие предприятия или убойные пункты);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реестра товарно-транспортных накладных на перемещение продукции (прикрепляется в случае передачи продукции в собственные перерабатывающие предприятия или убойные пункты).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 ведение селекционной и племенной работы с племенным маточным поголовьем отечественных пород лошадей верхового и верхово-упряжного направлений по форме 13 согласно приложению 3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 удешевление стоимости тонкой и полутонкой/грубой и полугрубой шерсти, реализованной на переработку по форме 14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договора купли-продажи;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платежных документов, подтверждающих факт поступления денег за реализованное поголовье (приходный кассовый ордер и чеки контрольно-кассовых аппаратов, или платежное поручение, или банковская выписка);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справки, выданная лабораторией, осуществляющей оценку качества шерсти (для тонкой и полутонкой шерсти).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на удешевление стоимости производства меда по форме 15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договора купли-продажи;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платежных документов, подтверждающих факт поступления денег за реализованную продукцию (приходный кассовый ордер и чеки контрольно-кассовых аппаратов, или платежное поручение, или банковская выписка);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справки, выданная лабораторией, осуществляющей оценку качества меда;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на удешевление затрат при выращивании племенного молодняка крупного рогатого скота мясного направления/мелкого рогатого скота по форме 16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договора купли-продажи;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платежных документов, подтверждающих факт поступления денег за реализованное поголовье (приходный кассовый ордер и чеки контрольно-кассовых аппаратов, или платежное поручение, или банковская выписка).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заявки является соответствующий статус в "личном кабинете" услугополучателя в ГИСС о принятии запроса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несоответствия товаропроизводителя и (или) представленных данных и сведений, необходимых для получения субсидий, критериям установленных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ГИСС, а также единого контакт-центра по вопросам оказания государственных услуг: 1414, 8 800 080 7777.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4-1 предусматривается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4-1 в соответствии с приказом Министра сельского хозяйства РК от 25.06.2024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приказа Министра сельского хозяйства РК от 27.01.2026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69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хозяйства Республики Казахстан</w:t>
      </w:r>
    </w:p>
    <w:bookmarkEnd w:id="197"/>
    <w:bookmarkStart w:name="z69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198"/>
    <w:bookmarkStart w:name="z691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</w:t>
      </w:r>
    </w:p>
    <w:bookmarkEnd w:id="199"/>
    <w:bookmarkStart w:name="z691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объеме произведенной валовой продукции (товаров или услуг) агропромышленного комплекса</w:t>
      </w:r>
    </w:p>
    <w:bookmarkEnd w:id="200"/>
    <w:bookmarkStart w:name="z69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1-ВПЖ</w:t>
      </w:r>
    </w:p>
    <w:bookmarkEnd w:id="201"/>
    <w:bookmarkStart w:name="z69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202"/>
    <w:bookmarkStart w:name="z69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20__год </w:t>
      </w:r>
    </w:p>
    <w:bookmarkEnd w:id="203"/>
    <w:bookmarkStart w:name="z69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товаропроизводители, получающие субсидии.</w:t>
      </w:r>
    </w:p>
    <w:bookmarkEnd w:id="204"/>
    <w:bookmarkStart w:name="z69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формы, предназначенной для сбора административных данных на безвозмездной основе: </w:t>
      </w:r>
    </w:p>
    <w:bookmarkEnd w:id="205"/>
    <w:bookmarkStart w:name="z69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ежегодно, в срок с 20 января и до конца соответствующего года 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30" w:id="208"/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по классификатору административно-территориальных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товаропроизводителя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товаропроизводителя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произведенной продукции (товаров или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(товаров или услуг) агропромышленного комплекса за предыдущий год в натуральном выражении, тонн/голов/ штук/доз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на продукцию (товар или услугу) агропромышленного комплекса, тысяч тенге*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 (товаров или услуг) агропромышленного комплекса за предыдущий год, тысяч тенге (5*6)**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+/-/=, тысяч тенге **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67" w:id="209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"__" __________ 20 ___ года</w:t>
      </w:r>
    </w:p>
    <w:bookmarkStart w:name="z696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Примечание:* данные о ценах на продукцию (товар или услугу) агропромышленного комплекса (далее – АПК) заполняются автоматически государственной информационной системой субсидирования (далее – ГИСС) согласно пункту 14-1 Правил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(зарегистрирован в Реестре государственной регистрации нормативных правовых актов № 18404);</w:t>
      </w:r>
    </w:p>
    <w:bookmarkEnd w:id="210"/>
    <w:bookmarkStart w:name="z696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рассчитывается автоматически в ГИСС.</w:t>
      </w:r>
    </w:p>
    <w:bookmarkEnd w:id="211"/>
    <w:bookmarkStart w:name="z697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информации об объеме произведенной валовой продукции (товаров или услуг) АПК субъект АПК указывает объем произведенной продукции АПК по всем видам деятельности один раз.</w:t>
      </w:r>
    </w:p>
    <w:bookmarkEnd w:id="212"/>
    <w:bookmarkStart w:name="z697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представленных данных,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сведений, составляющих охраняемую законом тайну, а также сбор, обработку персональных данных. </w:t>
      </w:r>
    </w:p>
    <w:bookmarkEnd w:id="213"/>
    <w:bookmarkStart w:name="z697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предоставлять первичные статистические данные о состоянии животноводства, производстве продукции животноводства в Бюро национальной статистики Агентства по стратегическому планированию и реформам Республики Казахстан в соответствии с Правилами представления респондентами первичных статистических данных,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9 июля 2010 года № 173 (зарегистрирован в Реестре государственной регистрации нормативных правовых актов № 6459).</w:t>
      </w:r>
    </w:p>
    <w:bookmarkEnd w:id="214"/>
    <w:bookmarkStart w:name="z697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 предоставлению первичных статистических данных о состоянии животноводства распространяется на все юридические лица и (или)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01.4 – "Животноводство" и 01.5 – "Смешанное сельское хозяйство".</w:t>
      </w:r>
    </w:p>
    <w:bookmarkEnd w:id="215"/>
    <w:bookmarkStart w:name="z697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 предоставлению первичных статистических данных о производстве продукции животноводства распространяется на попавшие в выборку индивидуальные предприниматели, крестьянские или фермерские хозяйства, хозяйства населения, имеющие скот и птицу.</w:t>
      </w:r>
    </w:p>
    <w:bookmarkEnd w:id="216"/>
    <w:bookmarkStart w:name="z697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"Информация об объеме произведенной валовой продукции (товаров или услуг) агропромышленного комплекса" приведено в приложении к настоящей форме.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об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произведенной 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(товаров или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697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"Информация об объеме произведенной валовой продукции (товаров или услуг) агропромышленного комплекса" (индекс: форма № 1-ВПЖ, периодичность: годовая)</w:t>
      </w:r>
    </w:p>
    <w:bookmarkEnd w:id="218"/>
    <w:bookmarkStart w:name="z697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9"/>
    <w:bookmarkStart w:name="z697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"Информация об объеме произведенной валовой продукции (товаров или услуг) агропромышленного комплекса" (далее – Форма).</w:t>
      </w:r>
    </w:p>
    <w:bookmarkEnd w:id="220"/>
    <w:bookmarkStart w:name="z698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товаропроизводителями в государственной информационной системе субсидирования (далее – ГИСС).</w:t>
      </w:r>
    </w:p>
    <w:bookmarkEnd w:id="221"/>
    <w:bookmarkStart w:name="z698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либо лицом, исполняющим его обязанности, с указанием его фамилии и инициалов.</w:t>
      </w:r>
    </w:p>
    <w:bookmarkEnd w:id="222"/>
    <w:bookmarkStart w:name="z698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223"/>
    <w:bookmarkStart w:name="z698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товаропроизводителями, получающими субсидии.</w:t>
      </w:r>
    </w:p>
    <w:bookmarkEnd w:id="224"/>
    <w:bookmarkStart w:name="z698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225"/>
    <w:bookmarkStart w:name="z698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26"/>
    <w:bookmarkStart w:name="z698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область расположения товаропроизводителя согласно Классификатору административно-территориальных объектов.</w:t>
      </w:r>
    </w:p>
    <w:bookmarkEnd w:id="227"/>
    <w:bookmarkStart w:name="z698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товаропроизводителя, получающего субсидии.</w:t>
      </w:r>
    </w:p>
    <w:bookmarkEnd w:id="228"/>
    <w:bookmarkStart w:name="z698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бизнес-идентификационный номер или индивидуальный идентификационный номер товаропроизводителя.</w:t>
      </w:r>
    </w:p>
    <w:bookmarkEnd w:id="229"/>
    <w:bookmarkStart w:name="z698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наименование произведенной продукции (товаров или услуг).</w:t>
      </w:r>
    </w:p>
    <w:bookmarkEnd w:id="230"/>
    <w:bookmarkStart w:name="z699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объем произведенной продукции (товаров или услуг) агропромышленного комплекса за предыдущий год в натуральном выражении, тонн/голов/штук/доз.</w:t>
      </w:r>
    </w:p>
    <w:bookmarkEnd w:id="231"/>
    <w:bookmarkStart w:name="z699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данные о ценах на продукцию (товар или услугу) агропромышленного комплекса, тысяч тенге, которые заполняются автоматически в ГИСС.</w:t>
      </w:r>
    </w:p>
    <w:bookmarkEnd w:id="232"/>
    <w:bookmarkStart w:name="z699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объем валовой продукции (товаров или услуг) агропромышленного комплекса за предыдущий год, тысяч тенге, который рассчитывается автоматически в ГИСС.</w:t>
      </w:r>
    </w:p>
    <w:bookmarkEnd w:id="233"/>
    <w:bookmarkStart w:name="z699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отклонение, которое заполняется автоматически в ГИСС.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699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встречных обязательств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встречных обязательств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Растениеводческая продукция (да / нет)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Животноводческая продукция (да / нет)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(да / нет)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Информация об использовании субсидий на животноводство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4-2 в соответствии с приказом Министра сельского хозяйства РК от 18.11.2025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01.07.2026).</w:t>
      </w:r>
    </w:p>
    <w:bookmarkStart w:name="z682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1-ИСЖ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 столицы, областей, городов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в срок до 1 февраля года, следующего за отчетным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бумажном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Область/город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по классификатору административно-территориальных объектов 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отрасли</w:t>
            </w:r>
          </w:p>
          <w:bookmarkEnd w:id="237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субсидий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(+/-), теңге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неосвоения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теңге (4*5)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теңге (4*7)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"__" __________20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"Информация об использовании субсидий на животноводство"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на животноводство"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"Информация об использовании субсидий на животноводство" (индекс: форма № 1-ИСЖ, периодичность: годовая)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"Информация об использовании субсидий на животноводство" 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местными исполнительными органами столицы, областей, городов республиканского значения и направляется в адрес Министерства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предоставляется: местными исполнительными органами столицы, областей, городов республиканского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субсидируемой отрасли (мясное и мясо-молочное скотоводство, молочное и молочно-мясное скотоводство, скотоводство, мясное и яичное птицеводство, овцеводство, коневодство, верблюдоводство, свиноводство, а также по видам субсидий, предусмотренных в разделе "за счет бюджетных средств из местного бюджета по усмотрению местного исполнительного органа, с учетом особенностей и специализации регионов").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видов субсидии, установленных в приложении 1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единица измерения (килограмм, голова, штука, доза).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норматив субсидирования по каждому виду субсидий, установленный в приложении 1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запланированный объем по соответствующим видам субсидии.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сумма выделенных бюджетных средств по соответствующим видам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фактический просубсидированный объем по соответствующим видам субсидии.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фактический освоенная сумма выделенных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указываются остаток неосвоенных бюджетных средств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указываются причины неосвоения бюджетных средств (в случае наличия остатка неосвоенных бюджетных средств).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специальной комиссии на соответствие производственной мощности и инфраструктуры предприятия, претендующего на получение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сельского хозяйства РК от 04.06.2025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 года</w:t>
      </w:r>
    </w:p>
    <w:p>
      <w:pPr>
        <w:spacing w:after="0"/>
        <w:ind w:left="0"/>
        <w:jc w:val="both"/>
      </w:pPr>
      <w:bookmarkStart w:name="z6770" w:id="238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___________________________________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bookmarkStart w:name="z6771" w:id="239"/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677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Учетный номер хозяйства: ____________________________________________</w:t>
      </w:r>
    </w:p>
    <w:bookmarkEnd w:id="240"/>
    <w:p>
      <w:pPr>
        <w:spacing w:after="0"/>
        <w:ind w:left="0"/>
        <w:jc w:val="both"/>
      </w:pPr>
      <w:bookmarkStart w:name="z6773" w:id="241"/>
      <w:r>
        <w:rPr>
          <w:rFonts w:ascii="Times New Roman"/>
          <w:b w:val="false"/>
          <w:i w:val="false"/>
          <w:color w:val="000000"/>
          <w:sz w:val="28"/>
        </w:rPr>
        <w:t>
      4. Код видов деятельности хозяйства согласно Правилам присвоения учетных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номеров объектам производства, осуществляющим выращивание животных,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заготовку (убой), хранение, переработку и реализацию животных, продукции и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 происхождения, а также организациям по производству, хранению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реализации ветеринарных препаратов, кормов и кормовых добавок, утвержденным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23 января 2015 года № 7-1/37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10466):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6774" w:id="242"/>
      <w:r>
        <w:rPr>
          <w:rFonts w:ascii="Times New Roman"/>
          <w:b w:val="false"/>
          <w:i w:val="false"/>
          <w:color w:val="000000"/>
          <w:sz w:val="28"/>
        </w:rPr>
        <w:t>
      5. Вид субсидий, с указанием мощности ___________________________________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осмотра и сверки данных хозяйства специальная комиссия принимает решение: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Откормочные площадки: специализированная площадка для откорма крупного рогатого скота, вместимостью не менее 500 голов мужских особей крупного рогатого скота единовременно (мощность определяется из расчета 30 сантиметров кормового стола на одну голову), имеющее: карантинную площадку; въездной дезбарьер; загоны для содержания животных; ветрозащиту (не обязательно для южных областей); твердое покрытие перед кормушками и поилками; бетонные / железные кормушки или кормовые столы; автономный источник и система водоснабжения; автопоилки с подогревом (не обязательно для южных областей); навозохранилище; кормоприготовительную и кормораздаточную технику /оборудование (дробилка/ плющилка зерна или комбикормовый цех, кормораздатчики); хранилище для кормов; ветеринарный пункт, раскол и фиксатор с электронными весами для крупного рогатого скота; считыватель электронных способов идентификации; трап для разгрузки и погрузки животных; наличие необходимого объема кормов и соблюдение рациона для зернового откорма крупных рогатых скотов мужских особей.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Откормочные площадки: специализированная площадка для откорма мелкого рогатого скота, вместимостью не менее 1000 голов мужских особей мелкого рогатого скота единовременно (мощность определяется из расчета 10 сантиметров кормового стола на одну голову), имеющее: карантинную площадку; въездной дезбарьер; загоны для содержания животных; ветрозащиту (не обязательно для южных областей); твердое покрытие перед кормушками и поилками; бетонные / железные кормушки или кормовые столы; автономный источник и система водоснабжения; автопоилки с подогревом (не обязательно для южных областей); кормоприготовительную и кормораздаточную технику /оборудование (дробилка/ плющилка зерна или комбикормовый цех, кормораздатчики); хранилище для кормов; ветеринарный пункт, раскол и фиксатор с электронными весами для мелкого рогатого скота; трап для разгрузки и погрузки животных; наличие необходимого объема кормов.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Мясоперерабатывающее предприятие с убойной мощностью не менее 50 голов крупного рогатого скота в сутки/не менее 300 голов мелкого рогатого скота в сутки (мощность определяется согласно технической документации):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с автоматизированной технологической линией для убоя скота, холодильными камерами хранения мяса, холодильными камерами для хранения готовой продукции, инфраструктурой и оборудованием систем жизнедеятельности, лабораторией по ветеринарно-санитарной экспертизе.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Мясоперерабатывающее предприятие, занимающееся убоем свиней, с убойной мощностью не менее 100 голов свиней в смену (мощность определяется согласно технической документации):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с автоматизированной технологической линией для убоя скота, холодильными камерами хранения мяса, холодильными камерами для хранения готовой продукции, инфраструктурой и оборудованием систем жизнедеятельности, лабораторией по ветеринарно-санитарной экспертизе.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пункт, занимающийся убоем свиней: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технологической линией для убоя скота, холодильными камерами хранения мяса, холодильными камерами для хранения готовой продукции.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Мясоперерабатывающее предприятие, занимающееся убоем и первичной переработкой говядины, имеющее: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собственное оборудование по убою и обвалке крупного рогатого скота с проектной мощностью не менее 1500 голов в сутки (мощность определяется согласно технической документации);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собственную систему утилизации отходов убоя крупного рогатого скота;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соответствие международным стандартам качества (подтвержденных международным аудитом, соответствующим сертификатом).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с фуражным поголовьем коров от 600 голов (мощность определяется согласно технической документации и/или фактическому наличию фуражного поголовья коров): молочно-товарная ферма, введенная в эксплуатацию или прошедшая модернизацию с соответствующей инфраструктурой, имеющее: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помещение для беспривязного содержания коров;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доильный зал с автоматизированной доильной установкой (карусель, елочка, параллель, тандем, роботизированная машина);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кормораздача и поение;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кормоцех;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ветеринарный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наличие земельных угодий для заготовки кормов (в случае самостоятельной заготовки);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ежегодное повышение квалификации кадров по направлениям производства молока, подтвержденное соответствующим сертификатом (свидетельством), выданным организациями, осуществляющими профессиональную подготовку, переподготовку и повышение квалификации кадров в сфере агропромышленного комплекса (данное требование распространяется на молочно-товарные фермы, введенные в эксплуатацию с 2024 года (согласно акту ввода в эксплуатацию)).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с фуражным поголовьем коров от 400 голов (мощность определяется согласно технической документации и/или фактическому наличию фуражного поголовья коров): молочно-товарная ферма, введенная в эксплуатацию или прошедшая модернизацию с соответствующей инфраструктурой, имеющее: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помещение для содержания коров;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оборудование для автоматизированного или машинного доения, включая переносные доильные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кормораздача и поение;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кормоцех;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ветеринарный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ежегодное повышение квалификации кадров по направлениям в сфере производства молока, подтвержденное соответствующим сертификатом (свидетельством), выданным организациями, осуществляющими профессиональную подготовку, переподготовку и повышение квалификации кадров в сфере агропромышленного комплекса (данное требование распространяется на молочно-товарные фермы, введенные в эксплуатацию с 2024 года (согласно акту ввода в эксплуатацию)).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с фуражным поголовьем коров от 50 голов: молочно-товарная ферма (мощность определяется согласно технической документации и/или фактическому наличию фуражного поголовья коров), имеющее: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помещение для содержания коров;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машинное доение, включая переносные доильные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место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фиксатор для скота.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занимающийся заготовкой молока: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молокоприемного пункта или собственного/арендуемого молоковоза;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оборудования машинного доения, включая переносные доильные установки (для членов сельскохозяйственного производственного кооператива, являющихся сельхозформированиями (крестьянское хозяйство/фермерское хозяйство).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Мясная птицефабрика (мощность определяется согласно технической документации и/или фактическому производству за прошедший год (на основании годовых статистических данных по форме 24-сх, для товаропроизводителей, осуществляющих деятельность менее 12 месяцев, фактический объем производства определяется исходя из фактически заявленного объема произведенной продукции, разделенный на период деятельности в месяцах и умноженный на двенадцать месяцев):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наличие оборудования/помещения для содержания птиц, автоматизированной системы кормления, водоснабжения, вентиляции, линии по забою птицы (убойный цех);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одного из перечисленных сертификатов: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пищевой безопасности ХАССП (от английского HACCP – Hazard Analysis and Critical Control Points – международный стандарт, разработанный и принятый для анализа рисков и критических контрольных точек);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 (от английского ISO – International Standard for Organization – международный стандарт, разработанный и принятый всемирной федерацией национальных организаций по стандартизации).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по переработке шерсти, имеющее: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собственное оборудование по мойке шерсти, сушильные установки (зона оборудованная системами водоснабжения и водоотведения, вентиляция и освещение в соответствии с санитарными нормами) и/или прядильные установки от 350 килограммов/час (мощность определяется согласно технической документации);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собственную систему отвода сточных вод.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осмотра ставится галочка на соответствующую графу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критерию инфраструктуры отдельно.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специальной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специальной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наличии), наименование организации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наличии),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(организации и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товаропроизводителя: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заключение подлежит размещению в государственной информационной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2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результатах рассмотрения заявки на получение субсидий №_____ от "___" _________ 20 ____ года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сельского хозяйства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товаропроизводителя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обращения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субсидий)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"__________" ______________________________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(услугодатель)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(столицы, областей, городов 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в _____часов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244"/>
    <w:p>
      <w:pPr>
        <w:spacing w:after="0"/>
        <w:ind w:left="0"/>
        <w:jc w:val="both"/>
      </w:pPr>
      <w:bookmarkStart w:name="z627" w:id="245"/>
      <w:r>
        <w:rPr>
          <w:rFonts w:ascii="Times New Roman"/>
          <w:b w:val="false"/>
          <w:i w:val="false"/>
          <w:color w:val="000000"/>
          <w:sz w:val="28"/>
        </w:rPr>
        <w:t>
      Дата выдачи: [Дата выдачи] [Наименование услугополучателя]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Область: [Область]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Район: [Район]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Город\населенный пункт: [Город\населенный пункт]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[индивидуальный идентификационный номер/ бизнес-идентификационный номер]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государственной регистрации: от [Дата]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отказа: [Причина отказа]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[Должность подписывающего] [Фамилия, имя, отчество (при его наличии) подписывающего]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