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3a79" w14:textId="b373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24 января 2019 года № 26. Зарегистрирован в Министерстве юстиции Республики Казахстан 29 января 2019 года № 18250.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сельского хозяйства Республики Казахстан,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 –</w:t>
            </w:r>
          </w:p>
          <w:p>
            <w:pPr>
              <w:spacing w:after="20"/>
              <w:ind w:left="20"/>
              <w:jc w:val="both"/>
            </w:pPr>
            <w:r>
              <w:rPr>
                <w:rFonts w:ascii="Times New Roman"/>
                <w:b w:val="false"/>
                <w:i/>
                <w:color w:val="000000"/>
                <w:sz w:val="20"/>
              </w:rPr>
              <w:t>Министр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"СОГЛАСОВАН"</w:t>
            </w:r>
          </w:p>
          <w:bookmarkEnd w:id="10"/>
          <w:p>
            <w:pPr>
              <w:spacing w:after="20"/>
              <w:ind w:left="20"/>
              <w:jc w:val="both"/>
            </w:pPr>
            <w:r>
              <w:rPr>
                <w:rFonts w:ascii="Times New Roman"/>
                <w:b w:val="false"/>
                <w:i w:val="false"/>
                <w:color w:val="000000"/>
                <w:sz w:val="20"/>
              </w:rPr>
              <w:t>Министерство информации</w:t>
            </w:r>
          </w:p>
          <w:p>
            <w:pPr>
              <w:spacing w:after="20"/>
              <w:ind w:left="20"/>
              <w:jc w:val="both"/>
            </w:pPr>
            <w:r>
              <w:rPr>
                <w:rFonts w:ascii="Times New Roman"/>
                <w:b w:val="false"/>
                <w:i w:val="false"/>
                <w:color w:val="000000"/>
                <w:sz w:val="20"/>
              </w:rPr>
              <w:t>и коммуникаций</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"СОГЛАСОВАН"</w:t>
            </w:r>
          </w:p>
          <w:bookmarkEnd w:id="11"/>
          <w:p>
            <w:pPr>
              <w:spacing w:after="20"/>
              <w:ind w:left="20"/>
              <w:jc w:val="both"/>
            </w:pPr>
            <w:r>
              <w:rPr>
                <w:rFonts w:ascii="Times New Roman"/>
                <w:b w:val="false"/>
                <w:i w:val="false"/>
                <w:color w:val="000000"/>
                <w:sz w:val="20"/>
              </w:rPr>
              <w:t>Министерство</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"СОГЛАСОВАН"</w:t>
            </w:r>
          </w:p>
          <w:bookmarkEnd w:id="12"/>
          <w:p>
            <w:pPr>
              <w:spacing w:after="20"/>
              <w:ind w:left="20"/>
              <w:jc w:val="both"/>
            </w:pPr>
            <w:r>
              <w:rPr>
                <w:rFonts w:ascii="Times New Roman"/>
                <w:b w:val="false"/>
                <w:i w:val="false"/>
                <w:color w:val="000000"/>
                <w:sz w:val="20"/>
              </w:rPr>
              <w:t>Министерство индустрии и</w:t>
            </w:r>
          </w:p>
          <w:p>
            <w:pPr>
              <w:spacing w:after="20"/>
              <w:ind w:left="20"/>
              <w:jc w:val="both"/>
            </w:pPr>
            <w:r>
              <w:rPr>
                <w:rFonts w:ascii="Times New Roman"/>
                <w:b w:val="false"/>
                <w:i w:val="false"/>
                <w:color w:val="000000"/>
                <w:sz w:val="20"/>
              </w:rPr>
              <w:t>инфраструктурного развития</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"СОГЛАСОВАН"</w:t>
            </w:r>
          </w:p>
          <w:bookmarkEnd w:id="13"/>
          <w:p>
            <w:pPr>
              <w:spacing w:after="20"/>
              <w:ind w:left="20"/>
              <w:jc w:val="both"/>
            </w:pPr>
            <w:r>
              <w:rPr>
                <w:rFonts w:ascii="Times New Roman"/>
                <w:b w:val="false"/>
                <w:i w:val="false"/>
                <w:color w:val="000000"/>
                <w:sz w:val="20"/>
              </w:rPr>
              <w:t>Министерство внутренних дел</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"СОГЛАСОВАН"</w:t>
            </w:r>
          </w:p>
          <w:bookmarkEnd w:id="14"/>
          <w:p>
            <w:pPr>
              <w:spacing w:after="20"/>
              <w:ind w:left="20"/>
              <w:jc w:val="both"/>
            </w:pPr>
            <w:r>
              <w:rPr>
                <w:rFonts w:ascii="Times New Roman"/>
                <w:b w:val="false"/>
                <w:i w:val="false"/>
                <w:color w:val="000000"/>
                <w:sz w:val="20"/>
              </w:rPr>
              <w:t>Министерство финансов</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2019 года № 26</w:t>
            </w:r>
          </w:p>
        </w:tc>
      </w:tr>
    </w:tbl>
    <w:bookmarkStart w:name="z29" w:id="15"/>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сельского хозяйства Республики Казахстан, в которые вносятся изменения и дополнение</w:t>
      </w:r>
    </w:p>
    <w:bookmarkEnd w:id="15"/>
    <w:bookmarkStart w:name="z30" w:id="1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13 марта 2012 года № 30/98 "Об утверждении образцов форменной одежды (без погон) государственных ветеринарно-санитарных инспекторов на ветеринарных контрольных постах и Правил ношения форменной одежды (без погон) государственных ветеринарно-санитарных инспекторов на ветеринарных контрольных постах" (зарегистрирован в Реестре государственной регистрации нормативных правовых актов № 7528, опубликован 26 мая 2012 года № 154-156 (26973-26975) в газете "Казахстанская правда") внести следующие изменения:</w:t>
      </w:r>
    </w:p>
    <w:bookmarkEnd w:id="16"/>
    <w:bookmarkStart w:name="z3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ношения форменной одежды (без погон) государственных ветеринарно-санитарных инспекторов на ветеринарных контрольных постах, утвержденных указанным приказом:</w:t>
      </w:r>
    </w:p>
    <w:bookmarkEnd w:id="17"/>
    <w:bookmarkStart w:name="z32"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8"/>
    <w:bookmarkStart w:name="z33" w:id="19"/>
    <w:p>
      <w:pPr>
        <w:spacing w:after="0"/>
        <w:ind w:left="0"/>
        <w:jc w:val="both"/>
      </w:pPr>
      <w:r>
        <w:rPr>
          <w:rFonts w:ascii="Times New Roman"/>
          <w:b w:val="false"/>
          <w:i w:val="false"/>
          <w:color w:val="000000"/>
          <w:sz w:val="28"/>
        </w:rPr>
        <w:t>
      "Глава 1. Общие положения";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5" w:id="20"/>
    <w:p>
      <w:pPr>
        <w:spacing w:after="0"/>
        <w:ind w:left="0"/>
        <w:jc w:val="both"/>
      </w:pPr>
      <w:r>
        <w:rPr>
          <w:rFonts w:ascii="Times New Roman"/>
          <w:b w:val="false"/>
          <w:i w:val="false"/>
          <w:color w:val="000000"/>
          <w:sz w:val="28"/>
        </w:rPr>
        <w:t>
      "8. Нагрудной номерной знак государственного ветеринарно-санитарного инспектора предназначен для ношения с соответствующей форменной одеждой как нагрудной знак с индивидуальным номером государственного ветеринарно-санитарного инспектора.</w:t>
      </w:r>
    </w:p>
    <w:bookmarkEnd w:id="20"/>
    <w:bookmarkStart w:name="z36" w:id="21"/>
    <w:p>
      <w:pPr>
        <w:spacing w:after="0"/>
        <w:ind w:left="0"/>
        <w:jc w:val="both"/>
      </w:pPr>
      <w:r>
        <w:rPr>
          <w:rFonts w:ascii="Times New Roman"/>
          <w:b w:val="false"/>
          <w:i w:val="false"/>
          <w:color w:val="000000"/>
          <w:sz w:val="28"/>
        </w:rPr>
        <w:t>
      Индивидуальный номер государственного ветеринарно-санитарного инспектора состоит из четырех символов:</w:t>
      </w:r>
    </w:p>
    <w:bookmarkEnd w:id="21"/>
    <w:bookmarkStart w:name="z37" w:id="22"/>
    <w:p>
      <w:pPr>
        <w:spacing w:after="0"/>
        <w:ind w:left="0"/>
        <w:jc w:val="both"/>
      </w:pPr>
      <w:r>
        <w:rPr>
          <w:rFonts w:ascii="Times New Roman"/>
          <w:b w:val="false"/>
          <w:i w:val="false"/>
          <w:color w:val="000000"/>
          <w:sz w:val="28"/>
        </w:rPr>
        <w:t>
      1) первый символ – литерный код, обозначенный буквами латинского алфавита, закрепленный за областями и городами республиканского значения, столицы Республики Казахстан;</w:t>
      </w:r>
    </w:p>
    <w:bookmarkEnd w:id="22"/>
    <w:bookmarkStart w:name="z38" w:id="23"/>
    <w:p>
      <w:pPr>
        <w:spacing w:after="0"/>
        <w:ind w:left="0"/>
        <w:jc w:val="both"/>
      </w:pPr>
      <w:r>
        <w:rPr>
          <w:rFonts w:ascii="Times New Roman"/>
          <w:b w:val="false"/>
          <w:i w:val="false"/>
          <w:color w:val="000000"/>
          <w:sz w:val="28"/>
        </w:rPr>
        <w:t>
      2) три последних символа – индивидуальный номер государственного ветеринарно-санитарного инспектора на ветеринарных контрольных постах, утвержденный и присвоенный ведомством уполномоченного органа в области ветеринарии, осуществляющим государственный ветеринарно-санитарный контроль и надзор.</w:t>
      </w:r>
    </w:p>
    <w:bookmarkEnd w:id="23"/>
    <w:bookmarkStart w:name="z39" w:id="24"/>
    <w:p>
      <w:pPr>
        <w:spacing w:after="0"/>
        <w:ind w:left="0"/>
        <w:jc w:val="both"/>
      </w:pPr>
      <w:r>
        <w:rPr>
          <w:rFonts w:ascii="Times New Roman"/>
          <w:b w:val="false"/>
          <w:i w:val="false"/>
          <w:color w:val="000000"/>
          <w:sz w:val="28"/>
        </w:rPr>
        <w:t>
      Присвоение индивидуальных номеров государственным ветеринарно-санитарным инспекторам в пределах области, города республиканского значения, столицы осуществляется последовательно в соответствии с приложением к настоящим Правилам.";</w:t>
      </w:r>
    </w:p>
    <w:bookmarkEnd w:id="24"/>
    <w:bookmarkStart w:name="z40" w:id="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5"/>
    <w:bookmarkStart w:name="z41" w:id="26"/>
    <w:p>
      <w:pPr>
        <w:spacing w:after="0"/>
        <w:ind w:left="0"/>
        <w:jc w:val="both"/>
      </w:pPr>
      <w:r>
        <w:rPr>
          <w:rFonts w:ascii="Times New Roman"/>
          <w:b w:val="false"/>
          <w:i w:val="false"/>
          <w:color w:val="000000"/>
          <w:sz w:val="28"/>
        </w:rPr>
        <w:t>
      "Глава 2. Правила ношения форменной одежды (без погон) государственных ветеринарно-санитарных инспекторов на ветеринарных контрольных постах";</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43" w:id="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опубликован 27 ноября 2014 года № 232 (27853) в газете "Казахстанская правда") внести следующие изменения:</w:t>
      </w:r>
    </w:p>
    <w:bookmarkEnd w:id="27"/>
    <w:bookmarkStart w:name="z44"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государственном ветеринарно-санитарном контроле и надзоре, утвержденном указанным приказом:</w:t>
      </w:r>
    </w:p>
    <w:bookmarkEnd w:id="28"/>
    <w:bookmarkStart w:name="z45" w:id="2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29"/>
    <w:bookmarkStart w:name="z46" w:id="30"/>
    <w:p>
      <w:pPr>
        <w:spacing w:after="0"/>
        <w:ind w:left="0"/>
        <w:jc w:val="both"/>
      </w:pPr>
      <w:r>
        <w:rPr>
          <w:rFonts w:ascii="Times New Roman"/>
          <w:b w:val="false"/>
          <w:i w:val="false"/>
          <w:color w:val="000000"/>
          <w:sz w:val="28"/>
        </w:rPr>
        <w:t>
      "Глава 1. Общие положения";</w:t>
      </w:r>
    </w:p>
    <w:bookmarkEnd w:id="30"/>
    <w:bookmarkStart w:name="z47" w:id="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1"/>
    <w:bookmarkStart w:name="z48" w:id="32"/>
    <w:p>
      <w:pPr>
        <w:spacing w:after="0"/>
        <w:ind w:left="0"/>
        <w:jc w:val="both"/>
      </w:pPr>
      <w:r>
        <w:rPr>
          <w:rFonts w:ascii="Times New Roman"/>
          <w:b w:val="false"/>
          <w:i w:val="false"/>
          <w:color w:val="000000"/>
          <w:sz w:val="28"/>
        </w:rPr>
        <w:t>
      "Глава 2. Осуществление государственного ветеринарно-санитарного контроля и надзора в Республике Казахстан";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50" w:id="33"/>
    <w:p>
      <w:pPr>
        <w:spacing w:after="0"/>
        <w:ind w:left="0"/>
        <w:jc w:val="both"/>
      </w:pPr>
      <w:r>
        <w:rPr>
          <w:rFonts w:ascii="Times New Roman"/>
          <w:b w:val="false"/>
          <w:i w:val="false"/>
          <w:color w:val="000000"/>
          <w:sz w:val="28"/>
        </w:rPr>
        <w:t>
      "7. Государственный ветеринарно-санитарный контроль и надзор на объектах, указанных в пунктах 5 и 6 настоящего Положения, осуществляется государственными ветеринарно-санитарными инспекторами, государственными ветеринарными врачами соответствующих территорий в форме проверки и профилактического контроля и надзора, включая рассмотрение сопроводительных ветеринарных документов.</w:t>
      </w:r>
    </w:p>
    <w:bookmarkEnd w:id="33"/>
    <w:bookmarkStart w:name="z51" w:id="34"/>
    <w:p>
      <w:pPr>
        <w:spacing w:after="0"/>
        <w:ind w:left="0"/>
        <w:jc w:val="both"/>
      </w:pPr>
      <w:r>
        <w:rPr>
          <w:rFonts w:ascii="Times New Roman"/>
          <w:b w:val="false"/>
          <w:i w:val="false"/>
          <w:color w:val="000000"/>
          <w:sz w:val="28"/>
        </w:rPr>
        <w:t xml:space="preserve">
      8. Проверка и профилактический контроль и надзор с посещением субъекта (объекта) контроля и надзора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Профилактический контроль и надзор без посещения субъекта (объекта) контроля и надзора осуществляются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w:t>
      </w:r>
    </w:p>
    <w:bookmarkEnd w:id="34"/>
    <w:bookmarkStart w:name="z52"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возмещения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утвержденных указанным приказом:</w:t>
      </w:r>
    </w:p>
    <w:bookmarkEnd w:id="35"/>
    <w:bookmarkStart w:name="z53" w:id="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6"/>
    <w:bookmarkStart w:name="z54" w:id="37"/>
    <w:p>
      <w:pPr>
        <w:spacing w:after="0"/>
        <w:ind w:left="0"/>
        <w:jc w:val="both"/>
      </w:pPr>
      <w:r>
        <w:rPr>
          <w:rFonts w:ascii="Times New Roman"/>
          <w:b w:val="false"/>
          <w:i w:val="false"/>
          <w:color w:val="000000"/>
          <w:sz w:val="28"/>
        </w:rPr>
        <w:t>
      "Глава 1. Общие положения";</w:t>
      </w:r>
    </w:p>
    <w:bookmarkEnd w:id="37"/>
    <w:bookmarkStart w:name="z55" w:id="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8"/>
    <w:bookmarkStart w:name="z56" w:id="39"/>
    <w:p>
      <w:pPr>
        <w:spacing w:after="0"/>
        <w:ind w:left="0"/>
        <w:jc w:val="both"/>
      </w:pPr>
      <w:r>
        <w:rPr>
          <w:rFonts w:ascii="Times New Roman"/>
          <w:b w:val="false"/>
          <w:i w:val="false"/>
          <w:color w:val="000000"/>
          <w:sz w:val="28"/>
        </w:rPr>
        <w:t>
      "Глава 2. Порядок возмещения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обезвреживании (обеззараживании) и переработке без изъятия животных, продукции и сырья животного происхождения, представляющих опасность для здоровья животных и человека";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8" w:id="40"/>
    <w:p>
      <w:pPr>
        <w:spacing w:after="0"/>
        <w:ind w:left="0"/>
        <w:jc w:val="both"/>
      </w:pPr>
      <w:r>
        <w:rPr>
          <w:rFonts w:ascii="Times New Roman"/>
          <w:b w:val="false"/>
          <w:i w:val="false"/>
          <w:color w:val="000000"/>
          <w:sz w:val="28"/>
        </w:rPr>
        <w:t>
      "4. В состав специальной комиссии включаются представители местных представительных и исполнительных органов, территориального подразделения ведомства уполномоченного органа в области ветеринарии, государственной ветеринарной организации, общественных объединений субъектов предпринимательства.</w:t>
      </w:r>
    </w:p>
    <w:bookmarkEnd w:id="40"/>
    <w:bookmarkStart w:name="z59" w:id="41"/>
    <w:p>
      <w:pPr>
        <w:spacing w:after="0"/>
        <w:ind w:left="0"/>
        <w:jc w:val="both"/>
      </w:pPr>
      <w:r>
        <w:rPr>
          <w:rFonts w:ascii="Times New Roman"/>
          <w:b w:val="false"/>
          <w:i w:val="false"/>
          <w:color w:val="000000"/>
          <w:sz w:val="28"/>
        </w:rPr>
        <w:t>
      Общее количество членов специальной комиссии должно составлять нечетное число и быть не менее пяти человек. Председателями комиссии являются акимы областей (городов республиканского значения, столицы), района (города областного значения) либо их заместители.";</w:t>
      </w:r>
    </w:p>
    <w:bookmarkEnd w:id="41"/>
    <w:bookmarkStart w:name="z60" w:id="4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2"/>
    <w:bookmarkStart w:name="z61" w:id="43"/>
    <w:p>
      <w:pPr>
        <w:spacing w:after="0"/>
        <w:ind w:left="0"/>
        <w:jc w:val="both"/>
      </w:pPr>
      <w:r>
        <w:rPr>
          <w:rFonts w:ascii="Times New Roman"/>
          <w:b w:val="false"/>
          <w:i w:val="false"/>
          <w:color w:val="000000"/>
          <w:sz w:val="28"/>
        </w:rPr>
        <w:t>
      "Глава 3. Условия возмещения стоимости при изъятии и уничтожении больных животных, продукции и сырья животного происхождения, представляющих опасность здоровью животных и человека, либо обезвреживании (обеззараживании) и переработке без изъятия животных, продукции и сырья животного происхождения, представляющих опасность для здоровья животных и человека";</w:t>
      </w:r>
    </w:p>
    <w:bookmarkEnd w:id="43"/>
    <w:bookmarkStart w:name="z62" w:id="4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4"/>
    <w:bookmarkStart w:name="z63" w:id="45"/>
    <w:p>
      <w:pPr>
        <w:spacing w:after="0"/>
        <w:ind w:left="0"/>
        <w:jc w:val="both"/>
      </w:pPr>
      <w:r>
        <w:rPr>
          <w:rFonts w:ascii="Times New Roman"/>
          <w:b w:val="false"/>
          <w:i w:val="false"/>
          <w:color w:val="000000"/>
          <w:sz w:val="28"/>
        </w:rPr>
        <w:t>
      "Глава 4. Порядок выплаты сумм при возмещении стоимости физическим и юридическим лицам изымаемых и уничтожаемых больных животных, продукции и сырья животного происхождения, представляющих опасность для здоровья животных и человека";</w:t>
      </w:r>
    </w:p>
    <w:bookmarkEnd w:id="45"/>
    <w:bookmarkStart w:name="z64" w:id="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46"/>
    <w:bookmarkStart w:name="z65" w:id="47"/>
    <w:p>
      <w:pPr>
        <w:spacing w:after="0"/>
        <w:ind w:left="0"/>
        <w:jc w:val="both"/>
      </w:pPr>
      <w:r>
        <w:rPr>
          <w:rFonts w:ascii="Times New Roman"/>
          <w:b w:val="false"/>
          <w:i w:val="false"/>
          <w:color w:val="000000"/>
          <w:sz w:val="28"/>
        </w:rPr>
        <w:t>
      "Глава 5. Порядок выплаты сумм при возмещении стоимости физическим и юридическим лицам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47"/>
    <w:bookmarkStart w:name="z66"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государственного ветеринарно-санитарного контроля и надзора при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 утвержденных указанным приказом:</w:t>
      </w:r>
    </w:p>
    <w:bookmarkEnd w:id="48"/>
    <w:bookmarkStart w:name="z67" w:id="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49"/>
    <w:bookmarkStart w:name="z68" w:id="50"/>
    <w:p>
      <w:pPr>
        <w:spacing w:after="0"/>
        <w:ind w:left="0"/>
        <w:jc w:val="both"/>
      </w:pPr>
      <w:r>
        <w:rPr>
          <w:rFonts w:ascii="Times New Roman"/>
          <w:b w:val="false"/>
          <w:i w:val="false"/>
          <w:color w:val="000000"/>
          <w:sz w:val="28"/>
        </w:rPr>
        <w:t>
      "Глава 1. Общие положения";</w:t>
      </w:r>
    </w:p>
    <w:bookmarkEnd w:id="50"/>
    <w:bookmarkStart w:name="z69" w:id="5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1"/>
    <w:bookmarkStart w:name="z70" w:id="52"/>
    <w:p>
      <w:pPr>
        <w:spacing w:after="0"/>
        <w:ind w:left="0"/>
        <w:jc w:val="both"/>
      </w:pPr>
      <w:r>
        <w:rPr>
          <w:rFonts w:ascii="Times New Roman"/>
          <w:b w:val="false"/>
          <w:i w:val="false"/>
          <w:color w:val="000000"/>
          <w:sz w:val="28"/>
        </w:rPr>
        <w:t>
      "Глава 2. Порядок осуществления государственного ветеринарно-санитарного контроля и надзора при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2" w:id="53"/>
    <w:p>
      <w:pPr>
        <w:spacing w:after="0"/>
        <w:ind w:left="0"/>
        <w:jc w:val="both"/>
      </w:pPr>
      <w:r>
        <w:rPr>
          <w:rFonts w:ascii="Times New Roman"/>
          <w:b w:val="false"/>
          <w:i w:val="false"/>
          <w:color w:val="000000"/>
          <w:sz w:val="28"/>
        </w:rPr>
        <w:t xml:space="preserve">
      "17. При импорте перемещаемого (перевозимого) объекта в конечном пункте его назначения осуществляется отбор проб и его ветеринарно-санитарная экспертиза. </w:t>
      </w:r>
    </w:p>
    <w:bookmarkEnd w:id="53"/>
    <w:bookmarkStart w:name="z73" w:id="54"/>
    <w:p>
      <w:pPr>
        <w:spacing w:after="0"/>
        <w:ind w:left="0"/>
        <w:jc w:val="both"/>
      </w:pPr>
      <w:r>
        <w:rPr>
          <w:rFonts w:ascii="Times New Roman"/>
          <w:b w:val="false"/>
          <w:i w:val="false"/>
          <w:color w:val="000000"/>
          <w:sz w:val="28"/>
        </w:rPr>
        <w:t>
      Сведения заверяются печатью и подписью государственного ветеринарно-санитарного инспектора.".</w:t>
      </w:r>
    </w:p>
    <w:bookmarkEnd w:id="54"/>
    <w:bookmarkStart w:name="z74" w:id="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23 января 2015 года № 7-1/37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(зарегистрирован в Реестре государственной регистрации нормативных правовых актов № 10466, опубликован 1 апреля 2015 года в информационно-правовой системе "Әділет") внести следующие изменения:</w:t>
      </w:r>
    </w:p>
    <w:bookmarkEnd w:id="55"/>
    <w:bookmarkStart w:name="z75"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утвержденных указанным приказом:</w:t>
      </w:r>
    </w:p>
    <w:bookmarkEnd w:id="56"/>
    <w:bookmarkStart w:name="z76" w:id="5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7"/>
    <w:bookmarkStart w:name="z77" w:id="58"/>
    <w:p>
      <w:pPr>
        <w:spacing w:after="0"/>
        <w:ind w:left="0"/>
        <w:jc w:val="both"/>
      </w:pPr>
      <w:r>
        <w:rPr>
          <w:rFonts w:ascii="Times New Roman"/>
          <w:b w:val="false"/>
          <w:i w:val="false"/>
          <w:color w:val="000000"/>
          <w:sz w:val="28"/>
        </w:rPr>
        <w:t>
      "Глава 1. Общие положения";</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9" w:id="59"/>
    <w:p>
      <w:pPr>
        <w:spacing w:after="0"/>
        <w:ind w:left="0"/>
        <w:jc w:val="both"/>
      </w:pPr>
      <w:r>
        <w:rPr>
          <w:rFonts w:ascii="Times New Roman"/>
          <w:b w:val="false"/>
          <w:i w:val="false"/>
          <w:color w:val="000000"/>
          <w:sz w:val="28"/>
        </w:rPr>
        <w:t>
      "6. Прием заявлений и выдача результатов присвоения учетных номеров объектам производства осуществляются канцелярией подразделения местного исполнительного органа района (города областного значения), городов республиканского значения, столицы, осуществляющего деятельность в области ветеринарии, или посредством веб-портала "электронного правительства": www.egov.kz (далее – портал).";</w:t>
      </w:r>
    </w:p>
    <w:bookmarkEnd w:id="59"/>
    <w:bookmarkStart w:name="z80" w:id="6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0"/>
    <w:bookmarkStart w:name="z81" w:id="61"/>
    <w:p>
      <w:pPr>
        <w:spacing w:after="0"/>
        <w:ind w:left="0"/>
        <w:jc w:val="both"/>
      </w:pPr>
      <w:r>
        <w:rPr>
          <w:rFonts w:ascii="Times New Roman"/>
          <w:b w:val="false"/>
          <w:i w:val="false"/>
          <w:color w:val="000000"/>
          <w:sz w:val="28"/>
        </w:rPr>
        <w:t>
      "Глава 2. Порядок присвоения учетных номеров объектам производства";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83" w:id="62"/>
    <w:p>
      <w:pPr>
        <w:spacing w:after="0"/>
        <w:ind w:left="0"/>
        <w:jc w:val="both"/>
      </w:pPr>
      <w:r>
        <w:rPr>
          <w:rFonts w:ascii="Times New Roman"/>
          <w:b w:val="false"/>
          <w:i w:val="false"/>
          <w:color w:val="000000"/>
          <w:sz w:val="28"/>
        </w:rPr>
        <w:t>
      "15. Ведомство на основании полученной копии подтверждения вносит объект производства в реестр, размещаемый на интернет-ресурсе Министерства сельского хозяйства Республики Казахстан www.moа.kz.";</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 xml:space="preserve">приложению </w:t>
      </w:r>
      <w:r>
        <w:rPr>
          <w:rFonts w:ascii="Times New Roman"/>
          <w:b w:val="false"/>
          <w:i w:val="false"/>
          <w:color w:val="000000"/>
          <w:sz w:val="28"/>
        </w:rPr>
        <w:t>2 к настоящему перечню.</w:t>
      </w:r>
    </w:p>
    <w:bookmarkStart w:name="z85" w:id="6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января 2015 года № 7-1/68 "Об утверждении Правил идентификации сельскохозяйственных животных" (зарегистрирован в Реестре государственной регистрации нормативных правовых актов № 11127, опубликован 28 мая 2015 года в газете "Казахстанская правда" № 98 (27974)) внести следующие изменения и дополнение:</w:t>
      </w:r>
    </w:p>
    <w:bookmarkEnd w:id="63"/>
    <w:bookmarkStart w:name="z86"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идентификации сельскохозяйственных животных, утвержденных указанным приказом:</w:t>
      </w:r>
    </w:p>
    <w:bookmarkEnd w:id="64"/>
    <w:bookmarkStart w:name="z87" w:id="65"/>
    <w:p>
      <w:pPr>
        <w:spacing w:after="0"/>
        <w:ind w:left="0"/>
        <w:jc w:val="both"/>
      </w:pPr>
      <w:r>
        <w:rPr>
          <w:rFonts w:ascii="Times New Roman"/>
          <w:b w:val="false"/>
          <w:i w:val="false"/>
          <w:color w:val="000000"/>
          <w:sz w:val="28"/>
        </w:rPr>
        <w:t>
      заголовок главы 1 изложить в следующей редакции:</w:t>
      </w:r>
    </w:p>
    <w:bookmarkEnd w:id="65"/>
    <w:bookmarkStart w:name="z88" w:id="66"/>
    <w:p>
      <w:pPr>
        <w:spacing w:after="0"/>
        <w:ind w:left="0"/>
        <w:jc w:val="both"/>
      </w:pPr>
      <w:r>
        <w:rPr>
          <w:rFonts w:ascii="Times New Roman"/>
          <w:b w:val="false"/>
          <w:i w:val="false"/>
          <w:color w:val="000000"/>
          <w:sz w:val="28"/>
        </w:rPr>
        <w:t>
      "Глава 1. Общие положения";</w:t>
      </w:r>
    </w:p>
    <w:bookmarkEnd w:id="66"/>
    <w:bookmarkStart w:name="z89" w:id="67"/>
    <w:p>
      <w:pPr>
        <w:spacing w:after="0"/>
        <w:ind w:left="0"/>
        <w:jc w:val="both"/>
      </w:pPr>
      <w:r>
        <w:rPr>
          <w:rFonts w:ascii="Times New Roman"/>
          <w:b w:val="false"/>
          <w:i w:val="false"/>
          <w:color w:val="000000"/>
          <w:sz w:val="28"/>
        </w:rPr>
        <w:t xml:space="preserve">
      пункты 2,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следующей редакции:</w:t>
      </w:r>
    </w:p>
    <w:bookmarkEnd w:id="67"/>
    <w:bookmarkStart w:name="z90" w:id="68"/>
    <w:p>
      <w:pPr>
        <w:spacing w:after="0"/>
        <w:ind w:left="0"/>
        <w:jc w:val="both"/>
      </w:pPr>
      <w:r>
        <w:rPr>
          <w:rFonts w:ascii="Times New Roman"/>
          <w:b w:val="false"/>
          <w:i w:val="false"/>
          <w:color w:val="000000"/>
          <w:sz w:val="28"/>
        </w:rPr>
        <w:t>
      "2. Идентификации способом, указанным в пункте 9 настоящих Правил, подлежат сельскохозяйственные животные, находящиеся на территории Республики Казахстан.</w:t>
      </w:r>
    </w:p>
    <w:bookmarkEnd w:id="68"/>
    <w:bookmarkStart w:name="z91" w:id="69"/>
    <w:p>
      <w:pPr>
        <w:spacing w:after="0"/>
        <w:ind w:left="0"/>
        <w:jc w:val="both"/>
      </w:pPr>
      <w:r>
        <w:rPr>
          <w:rFonts w:ascii="Times New Roman"/>
          <w:b w:val="false"/>
          <w:i w:val="false"/>
          <w:color w:val="000000"/>
          <w:sz w:val="28"/>
        </w:rPr>
        <w:t>
      Молодняк сельскохозяйственных животных идентифицируется не позднее четырнадцати рабочих дней со дня достижения следующего возраста:</w:t>
      </w:r>
    </w:p>
    <w:bookmarkEnd w:id="69"/>
    <w:bookmarkStart w:name="z92" w:id="70"/>
    <w:p>
      <w:pPr>
        <w:spacing w:after="0"/>
        <w:ind w:left="0"/>
        <w:jc w:val="both"/>
      </w:pPr>
      <w:r>
        <w:rPr>
          <w:rFonts w:ascii="Times New Roman"/>
          <w:b w:val="false"/>
          <w:i w:val="false"/>
          <w:color w:val="000000"/>
          <w:sz w:val="28"/>
        </w:rPr>
        <w:t>
      телят, ягнят, козлят, верблюжат – по истечении семи дней со дня рождения;</w:t>
      </w:r>
    </w:p>
    <w:bookmarkEnd w:id="70"/>
    <w:bookmarkStart w:name="z93" w:id="71"/>
    <w:p>
      <w:pPr>
        <w:spacing w:after="0"/>
        <w:ind w:left="0"/>
        <w:jc w:val="both"/>
      </w:pPr>
      <w:r>
        <w:rPr>
          <w:rFonts w:ascii="Times New Roman"/>
          <w:b w:val="false"/>
          <w:i w:val="false"/>
          <w:color w:val="000000"/>
          <w:sz w:val="28"/>
        </w:rPr>
        <w:t>
      жеребят – с четырехмесячного возраста (при таврении), по истечении семи дней со дня рождения (при чипировании);</w:t>
      </w:r>
    </w:p>
    <w:bookmarkEnd w:id="71"/>
    <w:bookmarkStart w:name="z94" w:id="72"/>
    <w:p>
      <w:pPr>
        <w:spacing w:after="0"/>
        <w:ind w:left="0"/>
        <w:jc w:val="both"/>
      </w:pPr>
      <w:r>
        <w:rPr>
          <w:rFonts w:ascii="Times New Roman"/>
          <w:b w:val="false"/>
          <w:i w:val="false"/>
          <w:color w:val="000000"/>
          <w:sz w:val="28"/>
        </w:rPr>
        <w:t>
      молодняк однокопытных животных (ослы, мулы, пони, зебра, кулан и другие животные) – с четырехмесячного возраста (при таврении), по истечении семи дней со дня рождения (при чипировании);</w:t>
      </w:r>
    </w:p>
    <w:bookmarkEnd w:id="72"/>
    <w:bookmarkStart w:name="z95" w:id="73"/>
    <w:p>
      <w:pPr>
        <w:spacing w:after="0"/>
        <w:ind w:left="0"/>
        <w:jc w:val="both"/>
      </w:pPr>
      <w:r>
        <w:rPr>
          <w:rFonts w:ascii="Times New Roman"/>
          <w:b w:val="false"/>
          <w:i w:val="false"/>
          <w:color w:val="000000"/>
          <w:sz w:val="28"/>
        </w:rPr>
        <w:t>
      племенных поросят, поросят, предназначенных для дальнейшего разведения и воспроизводства, и поросят, которые содержатся в хозяйствах населения – по истечении семи дней со дня рождения;</w:t>
      </w:r>
    </w:p>
    <w:bookmarkEnd w:id="73"/>
    <w:bookmarkStart w:name="z96" w:id="74"/>
    <w:p>
      <w:pPr>
        <w:spacing w:after="0"/>
        <w:ind w:left="0"/>
        <w:jc w:val="both"/>
      </w:pPr>
      <w:r>
        <w:rPr>
          <w:rFonts w:ascii="Times New Roman"/>
          <w:b w:val="false"/>
          <w:i w:val="false"/>
          <w:color w:val="000000"/>
          <w:sz w:val="28"/>
        </w:rPr>
        <w:t>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 – по истечении семи дней со дня рождения;</w:t>
      </w:r>
    </w:p>
    <w:bookmarkEnd w:id="74"/>
    <w:bookmarkStart w:name="z97" w:id="75"/>
    <w:p>
      <w:pPr>
        <w:spacing w:after="0"/>
        <w:ind w:left="0"/>
        <w:jc w:val="both"/>
      </w:pPr>
      <w:r>
        <w:rPr>
          <w:rFonts w:ascii="Times New Roman"/>
          <w:b w:val="false"/>
          <w:i w:val="false"/>
          <w:color w:val="000000"/>
          <w:sz w:val="28"/>
        </w:rPr>
        <w:t>
      поросят, не забитых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и откорма – по истечении семи дней со дня наступления девятимесячного возраста.</w:t>
      </w:r>
    </w:p>
    <w:bookmarkEnd w:id="75"/>
    <w:bookmarkStart w:name="z98" w:id="76"/>
    <w:p>
      <w:pPr>
        <w:spacing w:after="0"/>
        <w:ind w:left="0"/>
        <w:jc w:val="both"/>
      </w:pPr>
      <w:r>
        <w:rPr>
          <w:rFonts w:ascii="Times New Roman"/>
          <w:b w:val="false"/>
          <w:i w:val="false"/>
          <w:color w:val="000000"/>
          <w:sz w:val="28"/>
        </w:rPr>
        <w:t>
      3. Индивидуальный номер сельскохозяйственных животных, за исключением лошадей, однокопытных животных и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состоит из двенадцати символов, которые имеют следующее обозначения:</w:t>
      </w:r>
    </w:p>
    <w:bookmarkEnd w:id="76"/>
    <w:bookmarkStart w:name="z99" w:id="77"/>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bookmarkEnd w:id="77"/>
    <w:bookmarkStart w:name="z100" w:id="78"/>
    <w:p>
      <w:pPr>
        <w:spacing w:after="0"/>
        <w:ind w:left="0"/>
        <w:jc w:val="both"/>
      </w:pPr>
      <w:r>
        <w:rPr>
          <w:rFonts w:ascii="Times New Roman"/>
          <w:b w:val="false"/>
          <w:i w:val="false"/>
          <w:color w:val="000000"/>
          <w:sz w:val="28"/>
        </w:rPr>
        <w:t>
      третий символ - литерный код области, городов республиканского значения, столицы (заглавная латинская буква);</w:t>
      </w:r>
    </w:p>
    <w:bookmarkEnd w:id="78"/>
    <w:bookmarkStart w:name="z101" w:id="79"/>
    <w:p>
      <w:pPr>
        <w:spacing w:after="0"/>
        <w:ind w:left="0"/>
        <w:jc w:val="both"/>
      </w:pPr>
      <w:r>
        <w:rPr>
          <w:rFonts w:ascii="Times New Roman"/>
          <w:b w:val="false"/>
          <w:i w:val="false"/>
          <w:color w:val="000000"/>
          <w:sz w:val="28"/>
        </w:rPr>
        <w:t>
      четвертый символ - цифровой код вида сельскохозяйственного животного;</w:t>
      </w:r>
    </w:p>
    <w:bookmarkEnd w:id="79"/>
    <w:bookmarkStart w:name="z102" w:id="80"/>
    <w:p>
      <w:pPr>
        <w:spacing w:after="0"/>
        <w:ind w:left="0"/>
        <w:jc w:val="both"/>
      </w:pPr>
      <w:r>
        <w:rPr>
          <w:rFonts w:ascii="Times New Roman"/>
          <w:b w:val="false"/>
          <w:i w:val="false"/>
          <w:color w:val="000000"/>
          <w:sz w:val="28"/>
        </w:rPr>
        <w:t>
      с пятого по двенадцатый символы – порядковый номер сельскохозяйственного животного.</w:t>
      </w:r>
    </w:p>
    <w:bookmarkEnd w:id="80"/>
    <w:bookmarkStart w:name="z103" w:id="81"/>
    <w:p>
      <w:pPr>
        <w:spacing w:after="0"/>
        <w:ind w:left="0"/>
        <w:jc w:val="both"/>
      </w:pPr>
      <w:r>
        <w:rPr>
          <w:rFonts w:ascii="Times New Roman"/>
          <w:b w:val="false"/>
          <w:i w:val="false"/>
          <w:color w:val="000000"/>
          <w:sz w:val="28"/>
        </w:rPr>
        <w:t>
      4. Индивидуальный номер лошади и однокопытных животных состоит из десяти символов, которые имеют следующее обозначения:</w:t>
      </w:r>
    </w:p>
    <w:bookmarkEnd w:id="81"/>
    <w:bookmarkStart w:name="z104" w:id="82"/>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w:t>
      </w:r>
    </w:p>
    <w:bookmarkEnd w:id="82"/>
    <w:bookmarkStart w:name="z105" w:id="83"/>
    <w:p>
      <w:pPr>
        <w:spacing w:after="0"/>
        <w:ind w:left="0"/>
        <w:jc w:val="both"/>
      </w:pPr>
      <w:r>
        <w:rPr>
          <w:rFonts w:ascii="Times New Roman"/>
          <w:b w:val="false"/>
          <w:i w:val="false"/>
          <w:color w:val="000000"/>
          <w:sz w:val="28"/>
        </w:rPr>
        <w:t>
      третий символ - литерный код области, городов республиканского значения, столицы (заглавная латинская буква);</w:t>
      </w:r>
    </w:p>
    <w:bookmarkEnd w:id="83"/>
    <w:bookmarkStart w:name="z106" w:id="84"/>
    <w:p>
      <w:pPr>
        <w:spacing w:after="0"/>
        <w:ind w:left="0"/>
        <w:jc w:val="both"/>
      </w:pPr>
      <w:r>
        <w:rPr>
          <w:rFonts w:ascii="Times New Roman"/>
          <w:b w:val="false"/>
          <w:i w:val="false"/>
          <w:color w:val="000000"/>
          <w:sz w:val="28"/>
        </w:rPr>
        <w:t>
      четвертый символ - цифровой код лошади (4), однокопытных животных (6);</w:t>
      </w:r>
    </w:p>
    <w:bookmarkEnd w:id="84"/>
    <w:bookmarkStart w:name="z107" w:id="85"/>
    <w:p>
      <w:pPr>
        <w:spacing w:after="0"/>
        <w:ind w:left="0"/>
        <w:jc w:val="both"/>
      </w:pPr>
      <w:r>
        <w:rPr>
          <w:rFonts w:ascii="Times New Roman"/>
          <w:b w:val="false"/>
          <w:i w:val="false"/>
          <w:color w:val="000000"/>
          <w:sz w:val="28"/>
        </w:rPr>
        <w:t>
      с пятого по десятый символы – порядковый номер лошади, однокопытных животных.</w:t>
      </w:r>
    </w:p>
    <w:bookmarkEnd w:id="85"/>
    <w:bookmarkStart w:name="z108" w:id="86"/>
    <w:p>
      <w:pPr>
        <w:spacing w:after="0"/>
        <w:ind w:left="0"/>
        <w:jc w:val="both"/>
      </w:pPr>
      <w:r>
        <w:rPr>
          <w:rFonts w:ascii="Times New Roman"/>
          <w:b w:val="false"/>
          <w:i w:val="false"/>
          <w:color w:val="000000"/>
          <w:sz w:val="28"/>
        </w:rPr>
        <w:t>
      Жеребятам и молодняку однокопытных животных в случае последующей идентификации по достижению четырехмесячного возраста способом таврения, по истечении семи дней со дня рождения в базе данных идентификации сельскохозяйственных животных указывается временный индивидуальный номер, состоящий из индивидуального номера лошади и однокопытных животных (родителя с материнской стороны) и порядкового номера жеребят и молодняка однокопытных животных в выжеребке лошади и однокопытных животных (родителя с материнской стороны). В базе данных идентификации сельскохозяйственных животных временный индивидуальный номер жеребят и молодняка однокопытных животных указывается через слеш (KZF4000155/1) с выдачей владельцам животных выписки из базы данных по идентификации сельскохозяйственных животных.";</w:t>
      </w:r>
    </w:p>
    <w:bookmarkEnd w:id="86"/>
    <w:bookmarkStart w:name="z109" w:id="87"/>
    <w:p>
      <w:pPr>
        <w:spacing w:after="0"/>
        <w:ind w:left="0"/>
        <w:jc w:val="both"/>
      </w:pPr>
      <w:r>
        <w:rPr>
          <w:rFonts w:ascii="Times New Roman"/>
          <w:b w:val="false"/>
          <w:i w:val="false"/>
          <w:color w:val="000000"/>
          <w:sz w:val="28"/>
        </w:rPr>
        <w:t>
      пункт 6 изложить следующей редакции:</w:t>
      </w:r>
    </w:p>
    <w:bookmarkEnd w:id="87"/>
    <w:bookmarkStart w:name="z110" w:id="88"/>
    <w:p>
      <w:pPr>
        <w:spacing w:after="0"/>
        <w:ind w:left="0"/>
        <w:jc w:val="both"/>
      </w:pPr>
      <w:r>
        <w:rPr>
          <w:rFonts w:ascii="Times New Roman"/>
          <w:b w:val="false"/>
          <w:i w:val="false"/>
          <w:color w:val="000000"/>
          <w:sz w:val="28"/>
        </w:rPr>
        <w:t>
      "6. Присвоение индивидуальных номеров сельскохозяйственным животным осуществляется последовательно согласно эмиссии индивидуальных номеров, проводимой процессинговым центром отдельно для каждой области, городов республиканского значения, столицы. Эмиссия индивидуальных номеров не проводится для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жеребятам и молодняку однокопытных животных в случае последующей идентификации по достижению четырехмесячного возраста способом таврения.</w:t>
      </w:r>
    </w:p>
    <w:bookmarkEnd w:id="88"/>
    <w:bookmarkStart w:name="z111" w:id="89"/>
    <w:p>
      <w:pPr>
        <w:spacing w:after="0"/>
        <w:ind w:left="0"/>
        <w:jc w:val="both"/>
      </w:pPr>
      <w:r>
        <w:rPr>
          <w:rFonts w:ascii="Times New Roman"/>
          <w:b w:val="false"/>
          <w:i w:val="false"/>
          <w:color w:val="000000"/>
          <w:sz w:val="28"/>
        </w:rPr>
        <w:t xml:space="preserve">
      Литерные и цифровые коды Республики Казахстан, областей, городов республиканского значения, столицы, закрепленные для проведения идентификации сельскохозяйственных животных, а также цифровые коды для сельскохозяйственных животных присваиваются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9"/>
    <w:bookmarkStart w:name="z112" w:id="90"/>
    <w:p>
      <w:pPr>
        <w:spacing w:after="0"/>
        <w:ind w:left="0"/>
        <w:jc w:val="both"/>
      </w:pPr>
      <w:r>
        <w:rPr>
          <w:rFonts w:ascii="Times New Roman"/>
          <w:b w:val="false"/>
          <w:i w:val="false"/>
          <w:color w:val="000000"/>
          <w:sz w:val="28"/>
        </w:rPr>
        <w:t xml:space="preserve">
      пункт 8 изложить следующей редакции: </w:t>
      </w:r>
    </w:p>
    <w:bookmarkEnd w:id="90"/>
    <w:bookmarkStart w:name="z113" w:id="91"/>
    <w:p>
      <w:pPr>
        <w:spacing w:after="0"/>
        <w:ind w:left="0"/>
        <w:jc w:val="both"/>
      </w:pPr>
      <w:r>
        <w:rPr>
          <w:rFonts w:ascii="Times New Roman"/>
          <w:b w:val="false"/>
          <w:i w:val="false"/>
          <w:color w:val="000000"/>
          <w:sz w:val="28"/>
        </w:rPr>
        <w:t>
      "8. Присвоение индивидуального номера проводится в зависимости от вида сельскохозяйственного животного, одним из следующих способов:</w:t>
      </w:r>
    </w:p>
    <w:bookmarkEnd w:id="91"/>
    <w:bookmarkStart w:name="z114" w:id="92"/>
    <w:p>
      <w:pPr>
        <w:spacing w:after="0"/>
        <w:ind w:left="0"/>
        <w:jc w:val="both"/>
      </w:pPr>
      <w:r>
        <w:rPr>
          <w:rFonts w:ascii="Times New Roman"/>
          <w:b w:val="false"/>
          <w:i w:val="false"/>
          <w:color w:val="000000"/>
          <w:sz w:val="28"/>
        </w:rPr>
        <w:t>
      1) биркование (для крупного рогатого скота, мелкого рогатого скота, верблюдов, маралов, свиней и поросят, не забитых до девятимесячного возраста содержащихся в сельскохозяйственных предприятиях, крестьянских и фермерских хозяйствах, предназначенных для промышленного выращивания и откорма);</w:t>
      </w:r>
    </w:p>
    <w:bookmarkEnd w:id="92"/>
    <w:bookmarkStart w:name="z115" w:id="93"/>
    <w:p>
      <w:pPr>
        <w:spacing w:after="0"/>
        <w:ind w:left="0"/>
        <w:jc w:val="both"/>
      </w:pPr>
      <w:r>
        <w:rPr>
          <w:rFonts w:ascii="Times New Roman"/>
          <w:b w:val="false"/>
          <w:i w:val="false"/>
          <w:color w:val="000000"/>
          <w:sz w:val="28"/>
        </w:rPr>
        <w:t>
      2) таврение (с четырехмесячного возраста) или чипирование (по истечении семи дней со дня рождения) (для лошадей и однокопытных животных);</w:t>
      </w:r>
    </w:p>
    <w:bookmarkEnd w:id="93"/>
    <w:bookmarkStart w:name="z116" w:id="94"/>
    <w:p>
      <w:pPr>
        <w:spacing w:after="0"/>
        <w:ind w:left="0"/>
        <w:jc w:val="both"/>
      </w:pPr>
      <w:r>
        <w:rPr>
          <w:rFonts w:ascii="Times New Roman"/>
          <w:b w:val="false"/>
          <w:i w:val="false"/>
          <w:color w:val="000000"/>
          <w:sz w:val="28"/>
        </w:rPr>
        <w:t>
      3) татуировка (для поросят,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 до достижения девятимесячного возраста).";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следующей редакции:</w:t>
      </w:r>
    </w:p>
    <w:bookmarkStart w:name="z118" w:id="95"/>
    <w:p>
      <w:pPr>
        <w:spacing w:after="0"/>
        <w:ind w:left="0"/>
        <w:jc w:val="both"/>
      </w:pPr>
      <w:r>
        <w:rPr>
          <w:rFonts w:ascii="Times New Roman"/>
          <w:b w:val="false"/>
          <w:i w:val="false"/>
          <w:color w:val="000000"/>
          <w:sz w:val="28"/>
        </w:rPr>
        <w:t>
      11. Таврение осуществляется холодным или горячим способами. Тавро сельскохозяйственным животным, за исключением лошадей и однокопытных животных, наносится на левую сторону туловища только в области бедра.</w:t>
      </w:r>
    </w:p>
    <w:bookmarkEnd w:id="95"/>
    <w:bookmarkStart w:name="z119" w:id="96"/>
    <w:p>
      <w:pPr>
        <w:spacing w:after="0"/>
        <w:ind w:left="0"/>
        <w:jc w:val="both"/>
      </w:pPr>
      <w:r>
        <w:rPr>
          <w:rFonts w:ascii="Times New Roman"/>
          <w:b w:val="false"/>
          <w:i w:val="false"/>
          <w:color w:val="000000"/>
          <w:sz w:val="28"/>
        </w:rPr>
        <w:t xml:space="preserve">
      Тавро лошадям и однокопытным животным наносят на левую сторону туловища в области лопатки (клеймо) и бедра (порядковый номер), или только в области бедра (клеймо и порядковый номер),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6"/>
    <w:bookmarkStart w:name="z120" w:id="97"/>
    <w:p>
      <w:pPr>
        <w:spacing w:after="0"/>
        <w:ind w:left="0"/>
        <w:jc w:val="both"/>
      </w:pPr>
      <w:r>
        <w:rPr>
          <w:rFonts w:ascii="Times New Roman"/>
          <w:b w:val="false"/>
          <w:i w:val="false"/>
          <w:color w:val="000000"/>
          <w:sz w:val="28"/>
        </w:rPr>
        <w:t>
      Тавро состоит максимум из шести символов:</w:t>
      </w:r>
    </w:p>
    <w:bookmarkEnd w:id="97"/>
    <w:bookmarkStart w:name="z121" w:id="98"/>
    <w:p>
      <w:pPr>
        <w:spacing w:after="0"/>
        <w:ind w:left="0"/>
        <w:jc w:val="both"/>
      </w:pPr>
      <w:r>
        <w:rPr>
          <w:rFonts w:ascii="Times New Roman"/>
          <w:b w:val="false"/>
          <w:i w:val="false"/>
          <w:color w:val="000000"/>
          <w:sz w:val="28"/>
        </w:rPr>
        <w:t>
      первый и второй символы (необязательно), клеймо владельца сельскохозяйственного животного. Клеймо представляет собой одну или две заглавные латинские или арабские букву(ы) и/или цифру(ы), геометрических(ой) фигур(ы). В случае если клеймо состоит из одной буквы или цифры, или фигуры, то тавро состоит из четырех символов. Клеймо наносится по желанию владельца сельскохозяйственного животного;</w:t>
      </w:r>
    </w:p>
    <w:bookmarkEnd w:id="98"/>
    <w:bookmarkStart w:name="z122" w:id="99"/>
    <w:p>
      <w:pPr>
        <w:spacing w:after="0"/>
        <w:ind w:left="0"/>
        <w:jc w:val="both"/>
      </w:pPr>
      <w:r>
        <w:rPr>
          <w:rFonts w:ascii="Times New Roman"/>
          <w:b w:val="false"/>
          <w:i w:val="false"/>
          <w:color w:val="000000"/>
          <w:sz w:val="28"/>
        </w:rPr>
        <w:t xml:space="preserve">
      третий и четвертый символы (обязательно), итог первых цифр (за исключением последних двух цифр) порядкового номера сельскохозяйственного животного, присвоенного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Для лошади и однокопытных животных это итог цифр с первой по четвертую порядкового номера, для других видов сельскохозяйственных животных итог цифр с первой по шестую порядкового номера. Если в этой сумме первых цифр порядкового номера животного сумма составляет один символ, то на тавро наносится один символ. Если символ будет содержать ноль, то он не наносится на тавро;</w:t>
      </w:r>
    </w:p>
    <w:bookmarkEnd w:id="99"/>
    <w:bookmarkStart w:name="z123" w:id="100"/>
    <w:p>
      <w:pPr>
        <w:spacing w:after="0"/>
        <w:ind w:left="0"/>
        <w:jc w:val="both"/>
      </w:pPr>
      <w:r>
        <w:rPr>
          <w:rFonts w:ascii="Times New Roman"/>
          <w:b w:val="false"/>
          <w:i w:val="false"/>
          <w:color w:val="000000"/>
          <w:sz w:val="28"/>
        </w:rPr>
        <w:t xml:space="preserve">
      пятый и шестой символы (обязательно), последние две цифры порядкового номера животного, присвоенного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Для лошадей и однокопытных животных это пятая и шестая цифры порядкового номера, для других видов сельскохозяйственных животных седьмая и восьмая цифры порядкового номера.";</w:t>
      </w:r>
    </w:p>
    <w:bookmarkEnd w:id="100"/>
    <w:bookmarkStart w:name="z124" w:id="10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01"/>
    <w:bookmarkStart w:name="z125" w:id="102"/>
    <w:p>
      <w:pPr>
        <w:spacing w:after="0"/>
        <w:ind w:left="0"/>
        <w:jc w:val="both"/>
      </w:pPr>
      <w:r>
        <w:rPr>
          <w:rFonts w:ascii="Times New Roman"/>
          <w:b w:val="false"/>
          <w:i w:val="false"/>
          <w:color w:val="000000"/>
          <w:sz w:val="28"/>
        </w:rPr>
        <w:t>
      "Глава 2. Порядок проведения идентификации сельскохозяйственных животных";</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следующей редакции:</w:t>
      </w:r>
    </w:p>
    <w:bookmarkStart w:name="z127" w:id="103"/>
    <w:p>
      <w:pPr>
        <w:spacing w:after="0"/>
        <w:ind w:left="0"/>
        <w:jc w:val="both"/>
      </w:pPr>
      <w:r>
        <w:rPr>
          <w:rFonts w:ascii="Times New Roman"/>
          <w:b w:val="false"/>
          <w:i w:val="false"/>
          <w:color w:val="000000"/>
          <w:sz w:val="28"/>
        </w:rPr>
        <w:t>
      "22. Местный исполнительный орган области:</w:t>
      </w:r>
    </w:p>
    <w:bookmarkEnd w:id="103"/>
    <w:bookmarkStart w:name="z128" w:id="104"/>
    <w:p>
      <w:pPr>
        <w:spacing w:after="0"/>
        <w:ind w:left="0"/>
        <w:jc w:val="both"/>
      </w:pPr>
      <w:r>
        <w:rPr>
          <w:rFonts w:ascii="Times New Roman"/>
          <w:b w:val="false"/>
          <w:i w:val="false"/>
          <w:color w:val="000000"/>
          <w:sz w:val="28"/>
        </w:rPr>
        <w:t>
      1) по мере получения от процессингового центра изделий (средств) и атрибутов для проведения идентификации сельскохозяйственных животных, эмиссии индивидуальных номеров сельскохозяйственных животных, распределяет местным исполнительным органам районов, городов областного значения согласно их потребности,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эмиссии индивидуальных номеров сельскохозяйственных животных и ветеринарные паспорта;</w:t>
      </w:r>
    </w:p>
    <w:bookmarkEnd w:id="104"/>
    <w:bookmarkStart w:name="z129" w:id="105"/>
    <w:p>
      <w:pPr>
        <w:spacing w:after="0"/>
        <w:ind w:left="0"/>
        <w:jc w:val="both"/>
      </w:pPr>
      <w:r>
        <w:rPr>
          <w:rFonts w:ascii="Times New Roman"/>
          <w:b w:val="false"/>
          <w:i w:val="false"/>
          <w:color w:val="000000"/>
          <w:sz w:val="28"/>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bookmarkEnd w:id="105"/>
    <w:bookmarkStart w:name="z130" w:id="106"/>
    <w:p>
      <w:pPr>
        <w:spacing w:after="0"/>
        <w:ind w:left="0"/>
        <w:jc w:val="both"/>
      </w:pPr>
      <w:r>
        <w:rPr>
          <w:rFonts w:ascii="Times New Roman"/>
          <w:b w:val="false"/>
          <w:i w:val="false"/>
          <w:color w:val="000000"/>
          <w:sz w:val="28"/>
        </w:rPr>
        <w:t>
      3) на постоянной основе организует ведение базы данных.</w:t>
      </w:r>
    </w:p>
    <w:bookmarkEnd w:id="106"/>
    <w:bookmarkStart w:name="z131" w:id="107"/>
    <w:p>
      <w:pPr>
        <w:spacing w:after="0"/>
        <w:ind w:left="0"/>
        <w:jc w:val="both"/>
      </w:pPr>
      <w:r>
        <w:rPr>
          <w:rFonts w:ascii="Times New Roman"/>
          <w:b w:val="false"/>
          <w:i w:val="false"/>
          <w:color w:val="000000"/>
          <w:sz w:val="28"/>
        </w:rPr>
        <w:t>
      23. Местный исполнительный орган городов республиканского значения, столицы:</w:t>
      </w:r>
    </w:p>
    <w:bookmarkEnd w:id="107"/>
    <w:bookmarkStart w:name="z132" w:id="108"/>
    <w:p>
      <w:pPr>
        <w:spacing w:after="0"/>
        <w:ind w:left="0"/>
        <w:jc w:val="both"/>
      </w:pPr>
      <w:r>
        <w:rPr>
          <w:rFonts w:ascii="Times New Roman"/>
          <w:b w:val="false"/>
          <w:i w:val="false"/>
          <w:color w:val="000000"/>
          <w:sz w:val="28"/>
        </w:rPr>
        <w:t>
      1) по мере получения от процессингового центра изделий (средств) и атрибутов для проведения идентификации сельскохозяйственных животных, эмиссии индивидуальных номеров сельскохозяйственных животных, передает государственной ветеринарной организации, созданной местным исполнительным органом городов республиканского значения, столицы,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эмиссии индивидуальных номеров сельскохозяйственных животных и ветеринарные паспорта;</w:t>
      </w:r>
    </w:p>
    <w:bookmarkEnd w:id="108"/>
    <w:bookmarkStart w:name="z133" w:id="109"/>
    <w:p>
      <w:pPr>
        <w:spacing w:after="0"/>
        <w:ind w:left="0"/>
        <w:jc w:val="both"/>
      </w:pPr>
      <w:r>
        <w:rPr>
          <w:rFonts w:ascii="Times New Roman"/>
          <w:b w:val="false"/>
          <w:i w:val="false"/>
          <w:color w:val="000000"/>
          <w:sz w:val="28"/>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bookmarkEnd w:id="109"/>
    <w:bookmarkStart w:name="z134" w:id="110"/>
    <w:p>
      <w:pPr>
        <w:spacing w:after="0"/>
        <w:ind w:left="0"/>
        <w:jc w:val="both"/>
      </w:pPr>
      <w:r>
        <w:rPr>
          <w:rFonts w:ascii="Times New Roman"/>
          <w:b w:val="false"/>
          <w:i w:val="false"/>
          <w:color w:val="000000"/>
          <w:sz w:val="28"/>
        </w:rPr>
        <w:t>
      3) на постоянной основе организует ведение базы данных.</w:t>
      </w:r>
    </w:p>
    <w:bookmarkEnd w:id="110"/>
    <w:bookmarkStart w:name="z135" w:id="111"/>
    <w:p>
      <w:pPr>
        <w:spacing w:after="0"/>
        <w:ind w:left="0"/>
        <w:jc w:val="both"/>
      </w:pPr>
      <w:r>
        <w:rPr>
          <w:rFonts w:ascii="Times New Roman"/>
          <w:b w:val="false"/>
          <w:i w:val="false"/>
          <w:color w:val="000000"/>
          <w:sz w:val="28"/>
        </w:rPr>
        <w:t>
      24. Местный исполнительный орган района, города областного значения:</w:t>
      </w:r>
    </w:p>
    <w:bookmarkEnd w:id="111"/>
    <w:bookmarkStart w:name="z136" w:id="112"/>
    <w:p>
      <w:pPr>
        <w:spacing w:after="0"/>
        <w:ind w:left="0"/>
        <w:jc w:val="both"/>
      </w:pPr>
      <w:r>
        <w:rPr>
          <w:rFonts w:ascii="Times New Roman"/>
          <w:b w:val="false"/>
          <w:i w:val="false"/>
          <w:color w:val="000000"/>
          <w:sz w:val="28"/>
        </w:rPr>
        <w:t>
      1) передает государственной ветеринарной организации, созданной местным исполнительным органом района, города областного значения, изделия (средства) и атрибуты для проведения идентификации сельскохозяйственных животных, индивидуальные номера лошадей и однокопытных животных, согласно эмиссии индивидуальных номеров сельскохозяйственных животных и ветеринарные паспорта;</w:t>
      </w:r>
    </w:p>
    <w:bookmarkEnd w:id="112"/>
    <w:bookmarkStart w:name="z137" w:id="113"/>
    <w:p>
      <w:pPr>
        <w:spacing w:after="0"/>
        <w:ind w:left="0"/>
        <w:jc w:val="both"/>
      </w:pPr>
      <w:r>
        <w:rPr>
          <w:rFonts w:ascii="Times New Roman"/>
          <w:b w:val="false"/>
          <w:i w:val="false"/>
          <w:color w:val="000000"/>
          <w:sz w:val="28"/>
        </w:rPr>
        <w:t>
      2) организует проведение идентификации сельскохозяйственных животных на соответствующей административно-территориальной единице с определением сроков ее проведения;</w:t>
      </w:r>
    </w:p>
    <w:bookmarkEnd w:id="113"/>
    <w:bookmarkStart w:name="z138" w:id="114"/>
    <w:p>
      <w:pPr>
        <w:spacing w:after="0"/>
        <w:ind w:left="0"/>
        <w:jc w:val="both"/>
      </w:pPr>
      <w:r>
        <w:rPr>
          <w:rFonts w:ascii="Times New Roman"/>
          <w:b w:val="false"/>
          <w:i w:val="false"/>
          <w:color w:val="000000"/>
          <w:sz w:val="28"/>
        </w:rPr>
        <w:t>
      3) на постоянной основе организует ведение базы данных.";</w:t>
      </w:r>
    </w:p>
    <w:bookmarkEnd w:id="114"/>
    <w:bookmarkStart w:name="z139" w:id="1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15"/>
    <w:bookmarkStart w:name="z140" w:id="116"/>
    <w:p>
      <w:pPr>
        <w:spacing w:after="0"/>
        <w:ind w:left="0"/>
        <w:jc w:val="both"/>
      </w:pPr>
      <w:r>
        <w:rPr>
          <w:rFonts w:ascii="Times New Roman"/>
          <w:b w:val="false"/>
          <w:i w:val="false"/>
          <w:color w:val="000000"/>
          <w:sz w:val="28"/>
        </w:rPr>
        <w:t>
      "Глава 3. Порядок выдачи ветеринарного паспорта сельскохозяйственных животных";</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142" w:id="117"/>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приложению 5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приказом приказом и.о. Министра сельского хозяйства РК от 24.05.2024 </w:t>
      </w:r>
      <w:r>
        <w:rPr>
          <w:rFonts w:ascii="Times New Roman"/>
          <w:b w:val="false"/>
          <w:i w:val="false"/>
          <w:color w:val="000000"/>
          <w:sz w:val="28"/>
        </w:rPr>
        <w:t>№ 178</w:t>
      </w:r>
      <w:r>
        <w:rPr>
          <w:rFonts w:ascii="Times New Roman"/>
          <w:b w:val="false"/>
          <w:i w:val="false"/>
          <w:color w:val="ff0000"/>
          <w:sz w:val="28"/>
        </w:rPr>
        <w:t xml:space="preserve"> (вводится в действие с 08.06.2024).</w:t>
      </w:r>
      <w:r>
        <w:br/>
      </w:r>
      <w:r>
        <w:rPr>
          <w:rFonts w:ascii="Times New Roman"/>
          <w:b w:val="false"/>
          <w:i w:val="false"/>
          <w:color w:val="000000"/>
          <w:sz w:val="28"/>
        </w:rPr>
        <w:t>
</w:t>
      </w:r>
    </w:p>
    <w:bookmarkStart w:name="z156" w:id="1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23 сентября 2015 года № 7-1/848 "Об утверждении ветеринарных (ветеринарно-санитарных) требований к организациям по производству, хранению и реализации ветеринарных препаратов, кормов и кормовых добавок" (зарегистрирован в Реестре государственной регистрации нормативных правовых актов № 12243, опубликован 10 декабря 2015 года в информационно-правовой системе "Әділет") внести следующие изменения: </w:t>
      </w:r>
    </w:p>
    <w:bookmarkEnd w:id="118"/>
    <w:bookmarkStart w:name="z157"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Ветеринарных (ветеринарно-санитарных) требованиях</w:t>
      </w:r>
      <w:r>
        <w:rPr>
          <w:rFonts w:ascii="Times New Roman"/>
          <w:b w:val="false"/>
          <w:i w:val="false"/>
          <w:color w:val="000000"/>
          <w:sz w:val="28"/>
        </w:rPr>
        <w:t xml:space="preserve"> к организациям по производству, хранению и реализации ветеринарных препаратов, кормов и кормовых добавок, утвержденных указанным приказом:</w:t>
      </w:r>
    </w:p>
    <w:bookmarkEnd w:id="119"/>
    <w:bookmarkStart w:name="z158" w:id="1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20"/>
    <w:bookmarkStart w:name="z159" w:id="121"/>
    <w:p>
      <w:pPr>
        <w:spacing w:after="0"/>
        <w:ind w:left="0"/>
        <w:jc w:val="both"/>
      </w:pPr>
      <w:r>
        <w:rPr>
          <w:rFonts w:ascii="Times New Roman"/>
          <w:b w:val="false"/>
          <w:i w:val="false"/>
          <w:color w:val="000000"/>
          <w:sz w:val="28"/>
        </w:rPr>
        <w:t>
      "Глава 1. Общие положения";</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61" w:id="122"/>
    <w:p>
      <w:pPr>
        <w:spacing w:after="0"/>
        <w:ind w:left="0"/>
        <w:jc w:val="both"/>
      </w:pPr>
      <w:r>
        <w:rPr>
          <w:rFonts w:ascii="Times New Roman"/>
          <w:b w:val="false"/>
          <w:i w:val="false"/>
          <w:color w:val="000000"/>
          <w:sz w:val="28"/>
        </w:rPr>
        <w:t xml:space="preserve">
      "4. Администрации организаций по производству, хранению и реализации ветеринарных препаратов, кормов и кормовых добавок (далее – организация)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 Закона создают подразделения производственного контроля по определению соответствия ветеринарных препаратов, кормов и кормовых добавок ветеринарным нормативам. </w:t>
      </w:r>
    </w:p>
    <w:bookmarkEnd w:id="122"/>
    <w:bookmarkStart w:name="z162" w:id="123"/>
    <w:p>
      <w:pPr>
        <w:spacing w:after="0"/>
        <w:ind w:left="0"/>
        <w:jc w:val="both"/>
      </w:pPr>
      <w:r>
        <w:rPr>
          <w:rFonts w:ascii="Times New Roman"/>
          <w:b w:val="false"/>
          <w:i w:val="false"/>
          <w:color w:val="000000"/>
          <w:sz w:val="28"/>
        </w:rPr>
        <w:t xml:space="preserve">
      Подразделениями производственного контроля для определения соответствия животных, продукции и сырья животного происхождения ветеринарным нормативам допускается привлечение аккредитованных государственных лабораторий (центров), включенных в Единый реестр органов по оценке соответствия Евразийского экономического союза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123"/>
    <w:bookmarkStart w:name="z163" w:id="1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24"/>
    <w:bookmarkStart w:name="z164" w:id="125"/>
    <w:p>
      <w:pPr>
        <w:spacing w:after="0"/>
        <w:ind w:left="0"/>
        <w:jc w:val="both"/>
      </w:pPr>
      <w:r>
        <w:rPr>
          <w:rFonts w:ascii="Times New Roman"/>
          <w:b w:val="false"/>
          <w:i w:val="false"/>
          <w:color w:val="000000"/>
          <w:sz w:val="28"/>
        </w:rPr>
        <w:t>
      "Глава 2. Ветеринарные (ветеринарно-санитарные) требования к организациям по производству, хранению и реализации ветеринарных препаратов";</w:t>
      </w:r>
    </w:p>
    <w:bookmarkEnd w:id="125"/>
    <w:bookmarkStart w:name="z165" w:id="1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26"/>
    <w:bookmarkStart w:name="z166" w:id="127"/>
    <w:p>
      <w:pPr>
        <w:spacing w:after="0"/>
        <w:ind w:left="0"/>
        <w:jc w:val="both"/>
      </w:pPr>
      <w:r>
        <w:rPr>
          <w:rFonts w:ascii="Times New Roman"/>
          <w:b w:val="false"/>
          <w:i w:val="false"/>
          <w:color w:val="000000"/>
          <w:sz w:val="28"/>
        </w:rPr>
        <w:t>
      "Глава 3. Ветеринарные (ветеринарно-санитарные) требования к организациям по производству кормов и кормовых добавок".</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 Министра</w:t>
            </w:r>
            <w:r>
              <w:br/>
            </w:r>
            <w:r>
              <w:rPr>
                <w:rFonts w:ascii="Times New Roman"/>
                <w:b w:val="false"/>
                <w:i w:val="false"/>
                <w:color w:val="000000"/>
                <w:sz w:val="20"/>
              </w:rPr>
              <w:t>сельского хозяйства Республики Казахстан, в</w:t>
            </w:r>
            <w:r>
              <w:br/>
            </w:r>
            <w:r>
              <w:rPr>
                <w:rFonts w:ascii="Times New Roman"/>
                <w:b w:val="false"/>
                <w:i w:val="false"/>
                <w:color w:val="000000"/>
                <w:sz w:val="20"/>
              </w:rPr>
              <w:t>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ношения форменной одежды (без</w:t>
            </w:r>
            <w:r>
              <w:br/>
            </w:r>
            <w:r>
              <w:rPr>
                <w:rFonts w:ascii="Times New Roman"/>
                <w:b w:val="false"/>
                <w:i w:val="false"/>
                <w:color w:val="000000"/>
                <w:sz w:val="20"/>
              </w:rPr>
              <w:t>погон) государственных ветеринарно-</w:t>
            </w:r>
            <w:r>
              <w:br/>
            </w:r>
            <w:r>
              <w:rPr>
                <w:rFonts w:ascii="Times New Roman"/>
                <w:b w:val="false"/>
                <w:i w:val="false"/>
                <w:color w:val="000000"/>
                <w:sz w:val="20"/>
              </w:rPr>
              <w:t>санитарных инспекторов на ветеринарных</w:t>
            </w:r>
            <w:r>
              <w:br/>
            </w:r>
            <w:r>
              <w:rPr>
                <w:rFonts w:ascii="Times New Roman"/>
                <w:b w:val="false"/>
                <w:i w:val="false"/>
                <w:color w:val="000000"/>
                <w:sz w:val="20"/>
              </w:rPr>
              <w:t>контрольных постах</w:t>
            </w:r>
          </w:p>
        </w:tc>
      </w:tr>
    </w:tbl>
    <w:bookmarkStart w:name="z169" w:id="128"/>
    <w:p>
      <w:pPr>
        <w:spacing w:after="0"/>
        <w:ind w:left="0"/>
        <w:jc w:val="left"/>
      </w:pPr>
      <w:r>
        <w:rPr>
          <w:rFonts w:ascii="Times New Roman"/>
          <w:b/>
          <w:i w:val="false"/>
          <w:color w:val="000000"/>
        </w:rPr>
        <w:t xml:space="preserve"> Литерные коды, обозначенные буквами латинского алфавита, закрепленные за областями и городами республиканского значения, столицы Республики Казахстан</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Закрепленный буквенный символ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учетных номеров объектам</w:t>
            </w:r>
            <w:r>
              <w:br/>
            </w:r>
            <w:r>
              <w:rPr>
                <w:rFonts w:ascii="Times New Roman"/>
                <w:b w:val="false"/>
                <w:i w:val="false"/>
                <w:color w:val="000000"/>
                <w:sz w:val="20"/>
              </w:rPr>
              <w:t>производства, осуществляющим</w:t>
            </w:r>
            <w:r>
              <w:br/>
            </w:r>
            <w:r>
              <w:rPr>
                <w:rFonts w:ascii="Times New Roman"/>
                <w:b w:val="false"/>
                <w:i w:val="false"/>
                <w:color w:val="000000"/>
                <w:sz w:val="20"/>
              </w:rPr>
              <w:t>выращивание животных, заготовку</w:t>
            </w:r>
            <w:r>
              <w:br/>
            </w:r>
            <w:r>
              <w:rPr>
                <w:rFonts w:ascii="Times New Roman"/>
                <w:b w:val="false"/>
                <w:i w:val="false"/>
                <w:color w:val="000000"/>
                <w:sz w:val="20"/>
              </w:rPr>
              <w:t>(убой), хранение, переработку и</w:t>
            </w:r>
            <w:r>
              <w:br/>
            </w:r>
            <w:r>
              <w:rPr>
                <w:rFonts w:ascii="Times New Roman"/>
                <w:b w:val="false"/>
                <w:i w:val="false"/>
                <w:color w:val="000000"/>
                <w:sz w:val="20"/>
              </w:rPr>
              <w:t>реализацию животных,</w:t>
            </w:r>
            <w:r>
              <w:br/>
            </w:r>
            <w:r>
              <w:rPr>
                <w:rFonts w:ascii="Times New Roman"/>
                <w:b w:val="false"/>
                <w:i w:val="false"/>
                <w:color w:val="000000"/>
                <w:sz w:val="20"/>
              </w:rPr>
              <w:t>продукции и сырья</w:t>
            </w:r>
            <w:r>
              <w:br/>
            </w:r>
            <w:r>
              <w:rPr>
                <w:rFonts w:ascii="Times New Roman"/>
                <w:b w:val="false"/>
                <w:i w:val="false"/>
                <w:color w:val="000000"/>
                <w:sz w:val="20"/>
              </w:rPr>
              <w:t>животного происхождения,</w:t>
            </w:r>
            <w:r>
              <w:br/>
            </w:r>
            <w:r>
              <w:rPr>
                <w:rFonts w:ascii="Times New Roman"/>
                <w:b w:val="false"/>
                <w:i w:val="false"/>
                <w:color w:val="000000"/>
                <w:sz w:val="20"/>
              </w:rPr>
              <w:t>а также организациям по</w:t>
            </w:r>
            <w:r>
              <w:br/>
            </w:r>
            <w:r>
              <w:rPr>
                <w:rFonts w:ascii="Times New Roman"/>
                <w:b w:val="false"/>
                <w:i w:val="false"/>
                <w:color w:val="000000"/>
                <w:sz w:val="20"/>
              </w:rPr>
              <w:t>производству, хранению</w:t>
            </w:r>
            <w:r>
              <w:br/>
            </w:r>
            <w:r>
              <w:rPr>
                <w:rFonts w:ascii="Times New Roman"/>
                <w:b w:val="false"/>
                <w:i w:val="false"/>
                <w:color w:val="000000"/>
                <w:sz w:val="20"/>
              </w:rPr>
              <w:t>и реализации ветеринарных</w:t>
            </w:r>
            <w:r>
              <w:br/>
            </w:r>
            <w:r>
              <w:rPr>
                <w:rFonts w:ascii="Times New Roman"/>
                <w:b w:val="false"/>
                <w:i w:val="false"/>
                <w:color w:val="000000"/>
                <w:sz w:val="20"/>
              </w:rPr>
              <w:t>препаратов, кормов и</w:t>
            </w:r>
            <w:r>
              <w:br/>
            </w:r>
            <w:r>
              <w:rPr>
                <w:rFonts w:ascii="Times New Roman"/>
                <w:b w:val="false"/>
                <w:i w:val="false"/>
                <w:color w:val="000000"/>
                <w:sz w:val="20"/>
              </w:rPr>
              <w:t>кормовых добавок</w:t>
            </w:r>
          </w:p>
        </w:tc>
      </w:tr>
    </w:tbl>
    <w:bookmarkStart w:name="z172" w:id="129"/>
    <w:p>
      <w:pPr>
        <w:spacing w:after="0"/>
        <w:ind w:left="0"/>
        <w:jc w:val="left"/>
      </w:pPr>
      <w:r>
        <w:rPr>
          <w:rFonts w:ascii="Times New Roman"/>
          <w:b/>
          <w:i w:val="false"/>
          <w:color w:val="000000"/>
        </w:rPr>
        <w:t xml:space="preserve"> Учетный номер, состоящий из кода, включающий вид деятельности и номер объекта производства</w:t>
      </w:r>
    </w:p>
    <w:bookmarkEnd w:id="129"/>
    <w:bookmarkStart w:name="z173" w:id="130"/>
    <w:p>
      <w:pPr>
        <w:spacing w:after="0"/>
        <w:ind w:left="0"/>
        <w:jc w:val="left"/>
      </w:pPr>
      <w:r>
        <w:rPr>
          <w:rFonts w:ascii="Times New Roman"/>
          <w:b/>
          <w:i w:val="false"/>
          <w:color w:val="000000"/>
        </w:rPr>
        <w:t xml:space="preserve"> Коды видов деятельности объектов производства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осуществляющие выращивание и реализацию животных 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осуществляющие заготовку (убой) и реализацию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птицеперерабатывающие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производства, осуществляющие переработку продукции и сырья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и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и продуктов пчеловодства;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сырья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 и молочной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хранение и реализацию ветеринарных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производство и реализацию ветеринарных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хранение и реализацию продукции и сырья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осуществляющие производство, хранение и реализацию кормов и кормовых добавок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bl>
    <w:bookmarkStart w:name="z174" w:id="131"/>
    <w:p>
      <w:pPr>
        <w:spacing w:after="0"/>
        <w:ind w:left="0"/>
        <w:jc w:val="left"/>
      </w:pPr>
      <w:r>
        <w:rPr>
          <w:rFonts w:ascii="Times New Roman"/>
          <w:b/>
          <w:i w:val="false"/>
          <w:color w:val="000000"/>
        </w:rPr>
        <w:t xml:space="preserve"> Литерный код области, города республиканского значения, столицы, порядковый номер района (города областного значения) для присвоения учетных номеров объектам производства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Степногорск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Биржан сал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Капчагай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Аягоз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Курчатов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 Рыскулова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Джангельдинский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Балхаш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Приозерск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Шахтинск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Чиилийский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Байконыр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Тереңкөл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Жумабаева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 Мусрепова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Байконурский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Каратауский район</w:t>
            </w:r>
          </w:p>
        </w:tc>
      </w:tr>
    </w:tbl>
    <w:bookmarkStart w:name="z175" w:id="132"/>
    <w:p>
      <w:pPr>
        <w:spacing w:after="0"/>
        <w:ind w:left="0"/>
        <w:jc w:val="both"/>
      </w:pPr>
      <w:r>
        <w:rPr>
          <w:rFonts w:ascii="Times New Roman"/>
          <w:b w:val="false"/>
          <w:i w:val="false"/>
          <w:color w:val="000000"/>
          <w:sz w:val="28"/>
        </w:rPr>
        <w:t>
      Примечание:</w:t>
      </w:r>
    </w:p>
    <w:bookmarkEnd w:id="132"/>
    <w:bookmarkStart w:name="z176" w:id="133"/>
    <w:p>
      <w:pPr>
        <w:spacing w:after="0"/>
        <w:ind w:left="0"/>
        <w:jc w:val="both"/>
      </w:pPr>
      <w:r>
        <w:rPr>
          <w:rFonts w:ascii="Times New Roman"/>
          <w:b w:val="false"/>
          <w:i w:val="false"/>
          <w:color w:val="000000"/>
          <w:sz w:val="28"/>
        </w:rPr>
        <w:t>
      Учетный номер состоит из символов и имеет следующую структуру:</w:t>
      </w:r>
    </w:p>
    <w:bookmarkEnd w:id="133"/>
    <w:bookmarkStart w:name="z177" w:id="134"/>
    <w:p>
      <w:pPr>
        <w:spacing w:after="0"/>
        <w:ind w:left="0"/>
        <w:jc w:val="both"/>
      </w:pPr>
      <w:r>
        <w:rPr>
          <w:rFonts w:ascii="Times New Roman"/>
          <w:b w:val="false"/>
          <w:i w:val="false"/>
          <w:color w:val="000000"/>
          <w:sz w:val="28"/>
        </w:rPr>
        <w:t>
      первый символ - код страны - KZ;</w:t>
      </w:r>
    </w:p>
    <w:bookmarkEnd w:id="134"/>
    <w:bookmarkStart w:name="z178" w:id="135"/>
    <w:p>
      <w:pPr>
        <w:spacing w:after="0"/>
        <w:ind w:left="0"/>
        <w:jc w:val="both"/>
      </w:pPr>
      <w:r>
        <w:rPr>
          <w:rFonts w:ascii="Times New Roman"/>
          <w:b w:val="false"/>
          <w:i w:val="false"/>
          <w:color w:val="000000"/>
          <w:sz w:val="28"/>
        </w:rPr>
        <w:t>
      второй символ - литерный код области (города республиканского значения, столицы);</w:t>
      </w:r>
    </w:p>
    <w:bookmarkEnd w:id="135"/>
    <w:bookmarkStart w:name="z179" w:id="136"/>
    <w:p>
      <w:pPr>
        <w:spacing w:after="0"/>
        <w:ind w:left="0"/>
        <w:jc w:val="both"/>
      </w:pPr>
      <w:r>
        <w:rPr>
          <w:rFonts w:ascii="Times New Roman"/>
          <w:b w:val="false"/>
          <w:i w:val="false"/>
          <w:color w:val="000000"/>
          <w:sz w:val="28"/>
        </w:rPr>
        <w:t>
      третьи символ - порядковый номер района (города областного значения);</w:t>
      </w:r>
    </w:p>
    <w:bookmarkEnd w:id="136"/>
    <w:bookmarkStart w:name="z180" w:id="137"/>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bookmarkEnd w:id="137"/>
    <w:bookmarkStart w:name="z181" w:id="138"/>
    <w:p>
      <w:pPr>
        <w:spacing w:after="0"/>
        <w:ind w:left="0"/>
        <w:jc w:val="both"/>
      </w:pPr>
      <w:r>
        <w:rPr>
          <w:rFonts w:ascii="Times New Roman"/>
          <w:b w:val="false"/>
          <w:i w:val="false"/>
          <w:color w:val="000000"/>
          <w:sz w:val="28"/>
        </w:rPr>
        <w:t>
      пятый символ - порядковый номер объекта производства;</w:t>
      </w:r>
    </w:p>
    <w:bookmarkEnd w:id="138"/>
    <w:bookmarkStart w:name="z182" w:id="139"/>
    <w:p>
      <w:pPr>
        <w:spacing w:after="0"/>
        <w:ind w:left="0"/>
        <w:jc w:val="both"/>
      </w:pPr>
      <w:r>
        <w:rPr>
          <w:rFonts w:ascii="Times New Roman"/>
          <w:b w:val="false"/>
          <w:i w:val="false"/>
          <w:color w:val="000000"/>
          <w:sz w:val="28"/>
        </w:rPr>
        <w:t>
      шестой символ - Е (для экспортеров).</w:t>
      </w:r>
    </w:p>
    <w:bookmarkEnd w:id="139"/>
    <w:bookmarkStart w:name="z183" w:id="140"/>
    <w:p>
      <w:pPr>
        <w:spacing w:after="0"/>
        <w:ind w:left="0"/>
        <w:jc w:val="both"/>
      </w:pPr>
      <w:r>
        <w:rPr>
          <w:rFonts w:ascii="Times New Roman"/>
          <w:b w:val="false"/>
          <w:i w:val="false"/>
          <w:color w:val="000000"/>
          <w:sz w:val="28"/>
        </w:rPr>
        <w:t>
      Пример: KZ C.01/G1-0001/E</w:t>
      </w:r>
    </w:p>
    <w:bookmarkEnd w:id="140"/>
    <w:bookmarkStart w:name="z184" w:id="141"/>
    <w:p>
      <w:pPr>
        <w:spacing w:after="0"/>
        <w:ind w:left="0"/>
        <w:jc w:val="both"/>
      </w:pPr>
      <w:r>
        <w:rPr>
          <w:rFonts w:ascii="Times New Roman"/>
          <w:b w:val="false"/>
          <w:i w:val="false"/>
          <w:color w:val="000000"/>
          <w:sz w:val="28"/>
        </w:rPr>
        <w:t>
      KZ - код страны;</w:t>
      </w:r>
    </w:p>
    <w:bookmarkEnd w:id="141"/>
    <w:bookmarkStart w:name="z185" w:id="142"/>
    <w:p>
      <w:pPr>
        <w:spacing w:after="0"/>
        <w:ind w:left="0"/>
        <w:jc w:val="both"/>
      </w:pPr>
      <w:r>
        <w:rPr>
          <w:rFonts w:ascii="Times New Roman"/>
          <w:b w:val="false"/>
          <w:i w:val="false"/>
          <w:color w:val="000000"/>
          <w:sz w:val="28"/>
        </w:rPr>
        <w:t>
      С - литерный код области (города республиканского значения, столицы);</w:t>
      </w:r>
    </w:p>
    <w:bookmarkEnd w:id="142"/>
    <w:bookmarkStart w:name="z186" w:id="143"/>
    <w:p>
      <w:pPr>
        <w:spacing w:after="0"/>
        <w:ind w:left="0"/>
        <w:jc w:val="both"/>
      </w:pPr>
      <w:r>
        <w:rPr>
          <w:rFonts w:ascii="Times New Roman"/>
          <w:b w:val="false"/>
          <w:i w:val="false"/>
          <w:color w:val="000000"/>
          <w:sz w:val="28"/>
        </w:rPr>
        <w:t>
      01 - код (порядковый номер) района (города областного значения);</w:t>
      </w:r>
    </w:p>
    <w:bookmarkEnd w:id="143"/>
    <w:bookmarkStart w:name="z187" w:id="144"/>
    <w:p>
      <w:pPr>
        <w:spacing w:after="0"/>
        <w:ind w:left="0"/>
        <w:jc w:val="both"/>
      </w:pPr>
      <w:r>
        <w:rPr>
          <w:rFonts w:ascii="Times New Roman"/>
          <w:b w:val="false"/>
          <w:i w:val="false"/>
          <w:color w:val="000000"/>
          <w:sz w:val="28"/>
        </w:rPr>
        <w:t>
      G1 - вид деятельности объекта производства;</w:t>
      </w:r>
    </w:p>
    <w:bookmarkEnd w:id="144"/>
    <w:bookmarkStart w:name="z188" w:id="145"/>
    <w:p>
      <w:pPr>
        <w:spacing w:after="0"/>
        <w:ind w:left="0"/>
        <w:jc w:val="both"/>
      </w:pPr>
      <w:r>
        <w:rPr>
          <w:rFonts w:ascii="Times New Roman"/>
          <w:b w:val="false"/>
          <w:i w:val="false"/>
          <w:color w:val="000000"/>
          <w:sz w:val="28"/>
        </w:rPr>
        <w:t>
      0001 - порядковый номер объекта производства;</w:t>
      </w:r>
    </w:p>
    <w:bookmarkEnd w:id="145"/>
    <w:bookmarkStart w:name="z189" w:id="146"/>
    <w:p>
      <w:pPr>
        <w:spacing w:after="0"/>
        <w:ind w:left="0"/>
        <w:jc w:val="both"/>
      </w:pPr>
      <w:r>
        <w:rPr>
          <w:rFonts w:ascii="Times New Roman"/>
          <w:b w:val="false"/>
          <w:i w:val="false"/>
          <w:color w:val="000000"/>
          <w:sz w:val="28"/>
        </w:rPr>
        <w:t>
      Е - экспортер.</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 Министра</w:t>
            </w:r>
            <w:r>
              <w:br/>
            </w:r>
            <w:r>
              <w:rPr>
                <w:rFonts w:ascii="Times New Roman"/>
                <w:b w:val="false"/>
                <w:i w:val="false"/>
                <w:color w:val="000000"/>
                <w:sz w:val="20"/>
              </w:rPr>
              <w:t>сельского хозяйства Республики Казахстан, в</w:t>
            </w:r>
            <w:r>
              <w:br/>
            </w:r>
            <w:r>
              <w:rPr>
                <w:rFonts w:ascii="Times New Roman"/>
                <w:b w:val="false"/>
                <w:i w:val="false"/>
                <w:color w:val="000000"/>
                <w:sz w:val="20"/>
              </w:rPr>
              <w:t>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bookmarkStart w:name="z192" w:id="147"/>
    <w:p>
      <w:pPr>
        <w:spacing w:after="0"/>
        <w:ind w:left="0"/>
        <w:jc w:val="left"/>
      </w:pPr>
      <w:r>
        <w:rPr>
          <w:rFonts w:ascii="Times New Roman"/>
          <w:b/>
          <w:i w:val="false"/>
          <w:color w:val="000000"/>
        </w:rPr>
        <w:t xml:space="preserve"> Литерные и цифровые коды Республики Казахстан, областей, городов республиканского значения, столицы, для проведения идентификации сельскохозяйственных животных</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Литерный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Цифровой код для штрих-кода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bl>
    <w:bookmarkStart w:name="z193" w:id="148"/>
    <w:p>
      <w:pPr>
        <w:spacing w:after="0"/>
        <w:ind w:left="0"/>
        <w:jc w:val="both"/>
      </w:pPr>
      <w:r>
        <w:rPr>
          <w:rFonts w:ascii="Times New Roman"/>
          <w:b w:val="false"/>
          <w:i w:val="false"/>
          <w:color w:val="000000"/>
          <w:sz w:val="28"/>
        </w:rPr>
        <w:t>
      Цифровой код сельскохозяйственных животных</w:t>
      </w:r>
    </w:p>
    <w:bookmarkEnd w:id="148"/>
    <w:bookmarkStart w:name="z194" w:id="149"/>
    <w:p>
      <w:pPr>
        <w:spacing w:after="0"/>
        <w:ind w:left="0"/>
        <w:jc w:val="both"/>
      </w:pPr>
      <w:r>
        <w:rPr>
          <w:rFonts w:ascii="Times New Roman"/>
          <w:b w:val="false"/>
          <w:i w:val="false"/>
          <w:color w:val="000000"/>
          <w:sz w:val="28"/>
        </w:rPr>
        <w:t>
      1 - крупный рогатый скот</w:t>
      </w:r>
    </w:p>
    <w:bookmarkEnd w:id="149"/>
    <w:bookmarkStart w:name="z195" w:id="150"/>
    <w:p>
      <w:pPr>
        <w:spacing w:after="0"/>
        <w:ind w:left="0"/>
        <w:jc w:val="both"/>
      </w:pPr>
      <w:r>
        <w:rPr>
          <w:rFonts w:ascii="Times New Roman"/>
          <w:b w:val="false"/>
          <w:i w:val="false"/>
          <w:color w:val="000000"/>
          <w:sz w:val="28"/>
        </w:rPr>
        <w:t>
      2 - мелкий рогатый скот</w:t>
      </w:r>
    </w:p>
    <w:bookmarkEnd w:id="150"/>
    <w:bookmarkStart w:name="z196" w:id="151"/>
    <w:p>
      <w:pPr>
        <w:spacing w:after="0"/>
        <w:ind w:left="0"/>
        <w:jc w:val="both"/>
      </w:pPr>
      <w:r>
        <w:rPr>
          <w:rFonts w:ascii="Times New Roman"/>
          <w:b w:val="false"/>
          <w:i w:val="false"/>
          <w:color w:val="000000"/>
          <w:sz w:val="28"/>
        </w:rPr>
        <w:t>
      3 - свиньи</w:t>
      </w:r>
    </w:p>
    <w:bookmarkEnd w:id="151"/>
    <w:bookmarkStart w:name="z197" w:id="152"/>
    <w:p>
      <w:pPr>
        <w:spacing w:after="0"/>
        <w:ind w:left="0"/>
        <w:jc w:val="both"/>
      </w:pPr>
      <w:r>
        <w:rPr>
          <w:rFonts w:ascii="Times New Roman"/>
          <w:b w:val="false"/>
          <w:i w:val="false"/>
          <w:color w:val="000000"/>
          <w:sz w:val="28"/>
        </w:rPr>
        <w:t>
      4 - лошади</w:t>
      </w:r>
    </w:p>
    <w:bookmarkEnd w:id="152"/>
    <w:bookmarkStart w:name="z198" w:id="153"/>
    <w:p>
      <w:pPr>
        <w:spacing w:after="0"/>
        <w:ind w:left="0"/>
        <w:jc w:val="both"/>
      </w:pPr>
      <w:r>
        <w:rPr>
          <w:rFonts w:ascii="Times New Roman"/>
          <w:b w:val="false"/>
          <w:i w:val="false"/>
          <w:color w:val="000000"/>
          <w:sz w:val="28"/>
        </w:rPr>
        <w:t>
      5 – верблюды</w:t>
      </w:r>
    </w:p>
    <w:bookmarkEnd w:id="153"/>
    <w:bookmarkStart w:name="z199" w:id="154"/>
    <w:p>
      <w:pPr>
        <w:spacing w:after="0"/>
        <w:ind w:left="0"/>
        <w:jc w:val="both"/>
      </w:pPr>
      <w:r>
        <w:rPr>
          <w:rFonts w:ascii="Times New Roman"/>
          <w:b w:val="false"/>
          <w:i w:val="false"/>
          <w:color w:val="000000"/>
          <w:sz w:val="28"/>
        </w:rPr>
        <w:t>
      6 – однокопытные животные.</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 Министра</w:t>
            </w:r>
            <w:r>
              <w:br/>
            </w:r>
            <w:r>
              <w:rPr>
                <w:rFonts w:ascii="Times New Roman"/>
                <w:b w:val="false"/>
                <w:i w:val="false"/>
                <w:color w:val="000000"/>
                <w:sz w:val="20"/>
              </w:rPr>
              <w:t>сельского хозяйства Республики Казахстан, в</w:t>
            </w:r>
            <w:r>
              <w:br/>
            </w:r>
            <w:r>
              <w:rPr>
                <w:rFonts w:ascii="Times New Roman"/>
                <w:b w:val="false"/>
                <w:i w:val="false"/>
                <w:color w:val="000000"/>
                <w:sz w:val="20"/>
              </w:rPr>
              <w:t>которые 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bookmarkStart w:name="z202" w:id="155"/>
    <w:p>
      <w:pPr>
        <w:spacing w:after="0"/>
        <w:ind w:left="0"/>
        <w:jc w:val="both"/>
      </w:pPr>
      <w:r>
        <w:rPr>
          <w:rFonts w:ascii="Times New Roman"/>
          <w:b w:val="false"/>
          <w:i w:val="false"/>
          <w:color w:val="000000"/>
          <w:sz w:val="28"/>
        </w:rPr>
        <w:t>
      Индивидуальный номер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w:t>
      </w:r>
    </w:p>
    <w:bookmarkEnd w:id="155"/>
    <w:bookmarkStart w:name="z203" w:id="156"/>
    <w:p>
      <w:pPr>
        <w:spacing w:after="0"/>
        <w:ind w:left="0"/>
        <w:jc w:val="both"/>
      </w:pPr>
      <w:r>
        <w:rPr>
          <w:rFonts w:ascii="Times New Roman"/>
          <w:b w:val="false"/>
          <w:i w:val="false"/>
          <w:color w:val="000000"/>
          <w:sz w:val="28"/>
        </w:rPr>
        <w:t>
      Следующие примеры:</w:t>
      </w:r>
    </w:p>
    <w:bookmarkEnd w:id="156"/>
    <w:bookmarkStart w:name="z204" w:id="157"/>
    <w:p>
      <w:pPr>
        <w:spacing w:after="0"/>
        <w:ind w:left="0"/>
        <w:jc w:val="both"/>
      </w:pPr>
      <w:r>
        <w:rPr>
          <w:rFonts w:ascii="Times New Roman"/>
          <w:b w:val="false"/>
          <w:i w:val="false"/>
          <w:color w:val="000000"/>
          <w:sz w:val="28"/>
        </w:rPr>
        <w:t>
      Индивидуальный номер животного</w:t>
      </w:r>
    </w:p>
    <w:bookmarkEnd w:id="157"/>
    <w:bookmarkStart w:name="z205"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311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59"/>
    <w:p>
      <w:pPr>
        <w:spacing w:after="0"/>
        <w:ind w:left="0"/>
        <w:jc w:val="both"/>
      </w:pPr>
      <w:r>
        <w:rPr>
          <w:rFonts w:ascii="Times New Roman"/>
          <w:b w:val="false"/>
          <w:i w:val="false"/>
          <w:color w:val="000000"/>
          <w:sz w:val="28"/>
        </w:rPr>
        <w:t>
      где:</w:t>
      </w:r>
    </w:p>
    <w:bookmarkEnd w:id="159"/>
    <w:bookmarkStart w:name="z207" w:id="160"/>
    <w:p>
      <w:pPr>
        <w:spacing w:after="0"/>
        <w:ind w:left="0"/>
        <w:jc w:val="both"/>
      </w:pPr>
      <w:r>
        <w:rPr>
          <w:rFonts w:ascii="Times New Roman"/>
          <w:b w:val="false"/>
          <w:i w:val="false"/>
          <w:color w:val="000000"/>
          <w:sz w:val="28"/>
        </w:rPr>
        <w:t>
      KZC3000000012 - индивидуальный номер матери поросенка;</w:t>
      </w:r>
    </w:p>
    <w:bookmarkEnd w:id="160"/>
    <w:bookmarkStart w:name="z208" w:id="161"/>
    <w:p>
      <w:pPr>
        <w:spacing w:after="0"/>
        <w:ind w:left="0"/>
        <w:jc w:val="both"/>
      </w:pPr>
      <w:r>
        <w:rPr>
          <w:rFonts w:ascii="Times New Roman"/>
          <w:b w:val="false"/>
          <w:i w:val="false"/>
          <w:color w:val="000000"/>
          <w:sz w:val="28"/>
        </w:rPr>
        <w:t>
      17 – последние две цифры года рождения поросенка;</w:t>
      </w:r>
    </w:p>
    <w:bookmarkEnd w:id="161"/>
    <w:bookmarkStart w:name="z209" w:id="162"/>
    <w:p>
      <w:pPr>
        <w:spacing w:after="0"/>
        <w:ind w:left="0"/>
        <w:jc w:val="both"/>
      </w:pPr>
      <w:r>
        <w:rPr>
          <w:rFonts w:ascii="Times New Roman"/>
          <w:b w:val="false"/>
          <w:i w:val="false"/>
          <w:color w:val="000000"/>
          <w:sz w:val="28"/>
        </w:rPr>
        <w:t>
      12 – порядковый номер поросенка, согласно внутрихозяйственного учета поголовья в сельскохозяйственных предприятиях, крестьянских и фермерских хозяйствах.</w:t>
      </w:r>
    </w:p>
    <w:bookmarkEnd w:id="162"/>
    <w:bookmarkStart w:name="z210" w:id="163"/>
    <w:p>
      <w:pPr>
        <w:spacing w:after="0"/>
        <w:ind w:left="0"/>
        <w:jc w:val="both"/>
      </w:pPr>
      <w:r>
        <w:rPr>
          <w:rFonts w:ascii="Times New Roman"/>
          <w:b w:val="false"/>
          <w:i w:val="false"/>
          <w:color w:val="000000"/>
          <w:sz w:val="28"/>
        </w:rPr>
        <w:t>
      Татуировка поросят до девятимесячного возраста, содержащихся в сельскохозяйственных предприятиях, крестьянских и фермерских хозяйствах и предназначенных для промышленного выращивания, откорма с последующим убоем:</w:t>
      </w:r>
    </w:p>
    <w:bookmarkEnd w:id="163"/>
    <w:bookmarkStart w:name="z211" w:id="164"/>
    <w:p>
      <w:pPr>
        <w:spacing w:after="0"/>
        <w:ind w:left="0"/>
        <w:jc w:val="both"/>
      </w:pPr>
      <w:r>
        <w:rPr>
          <w:rFonts w:ascii="Times New Roman"/>
          <w:b w:val="false"/>
          <w:i w:val="false"/>
          <w:color w:val="000000"/>
          <w:sz w:val="28"/>
        </w:rPr>
        <w:t>
      17/12</w:t>
      </w:r>
    </w:p>
    <w:bookmarkEnd w:id="164"/>
    <w:bookmarkStart w:name="z212" w:id="165"/>
    <w:p>
      <w:pPr>
        <w:spacing w:after="0"/>
        <w:ind w:left="0"/>
        <w:jc w:val="both"/>
      </w:pPr>
      <w:r>
        <w:rPr>
          <w:rFonts w:ascii="Times New Roman"/>
          <w:b w:val="false"/>
          <w:i w:val="false"/>
          <w:color w:val="000000"/>
          <w:sz w:val="28"/>
        </w:rPr>
        <w:t>
      где 17 – последние две цифры года рождения поросенка;</w:t>
      </w:r>
    </w:p>
    <w:bookmarkEnd w:id="165"/>
    <w:bookmarkStart w:name="z213" w:id="166"/>
    <w:p>
      <w:pPr>
        <w:spacing w:after="0"/>
        <w:ind w:left="0"/>
        <w:jc w:val="both"/>
      </w:pPr>
      <w:r>
        <w:rPr>
          <w:rFonts w:ascii="Times New Roman"/>
          <w:b w:val="false"/>
          <w:i w:val="false"/>
          <w:color w:val="000000"/>
          <w:sz w:val="28"/>
        </w:rPr>
        <w:t>
      12 – порядковый номер поросенка, согласно внутрихозяйственного учета поголовья в сельскохозяйственных предприятиях, крестьянских и фермерских хозяйствах.</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