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580b" w14:textId="fad5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января 2019 года № 40. Зарегистрирован в Министерстве юстиции Республики Казахстан 25 января 2019 года № 18238.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 опубликован 8 сентября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деньги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Республики Казахстан (далее – благотворительной помощи)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по внешним займам и связанным грантам.";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End w:id="4"/>
    <w:bookmarkStart w:name="z12" w:id="5"/>
    <w:p>
      <w:pPr>
        <w:spacing w:after="0"/>
        <w:ind w:left="0"/>
        <w:jc w:val="both"/>
      </w:pPr>
      <w:r>
        <w:rPr>
          <w:rFonts w:ascii="Times New Roman"/>
          <w:b w:val="false"/>
          <w:i w:val="false"/>
          <w:color w:val="000000"/>
          <w:sz w:val="28"/>
        </w:rPr>
        <w:t>
      в конце отчетного года:</w:t>
      </w:r>
    </w:p>
    <w:bookmarkEnd w:id="5"/>
    <w:bookmarkStart w:name="z13" w:id="6"/>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bookmarkEnd w:id="6"/>
    <w:bookmarkStart w:name="z14" w:id="7"/>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bookmarkEnd w:id="7"/>
    <w:bookmarkStart w:name="z15" w:id="8"/>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bookmarkEnd w:id="8"/>
    <w:bookmarkStart w:name="z16" w:id="9"/>
    <w:p>
      <w:pPr>
        <w:spacing w:after="0"/>
        <w:ind w:left="0"/>
        <w:jc w:val="both"/>
      </w:pPr>
      <w:r>
        <w:rPr>
          <w:rFonts w:ascii="Times New Roman"/>
          <w:b w:val="false"/>
          <w:i w:val="false"/>
          <w:color w:val="000000"/>
          <w:sz w:val="28"/>
        </w:rPr>
        <w:t>
      в конце отчетного периода:</w:t>
      </w:r>
    </w:p>
    <w:bookmarkEnd w:id="9"/>
    <w:bookmarkStart w:name="z17" w:id="10"/>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bookmarkEnd w:id="10"/>
    <w:bookmarkStart w:name="z18" w:id="11"/>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bookmarkEnd w:id="11"/>
    <w:bookmarkStart w:name="z19" w:id="12"/>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bookmarkEnd w:id="12"/>
    <w:bookmarkStart w:name="z20" w:id="13"/>
    <w:p>
      <w:pPr>
        <w:spacing w:after="0"/>
        <w:ind w:left="0"/>
        <w:jc w:val="both"/>
      </w:pPr>
      <w:r>
        <w:rPr>
          <w:rFonts w:ascii="Times New Roman"/>
          <w:b w:val="false"/>
          <w:i w:val="false"/>
          <w:color w:val="000000"/>
          <w:sz w:val="28"/>
        </w:rPr>
        <w:t>
      в дебет счетов 5210 "Финансовый результат отчетного года", 5230 "Финансовый результат отчетного периода по поступлениям в бюджет" списываются с кредита счетов:</w:t>
      </w:r>
    </w:p>
    <w:bookmarkEnd w:id="13"/>
    <w:bookmarkStart w:name="z21" w:id="14"/>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трансфертам общего характера", 7250 "Расходы по трансфертам органам местного самоуправления", 7260 "Расходы по уменьшению поступлений в бюджет", 7270 "Расходы по прочим трансфертам", 7310 "Расходы по вознаграждениям", 7320 "Прочие расходы по управлению активами", 7330 "Расходы по государственно-частного партнерства",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7470 "Расходы по КСН республиканского и местных бюджетов", 7480 "Расходы от размещения ценных бумаг";</w:t>
      </w:r>
    </w:p>
    <w:bookmarkEnd w:id="14"/>
    <w:bookmarkStart w:name="z22" w:id="15"/>
    <w:p>
      <w:pPr>
        <w:spacing w:after="0"/>
        <w:ind w:left="0"/>
        <w:jc w:val="both"/>
      </w:pPr>
      <w:r>
        <w:rPr>
          <w:rFonts w:ascii="Times New Roman"/>
          <w:b w:val="false"/>
          <w:i w:val="false"/>
          <w:color w:val="000000"/>
          <w:sz w:val="28"/>
        </w:rPr>
        <w:t>
      в кредит счетов 5210 "Финансовый результат отчетного года", 5230 "Финансовый результат отчетного периода по поступлениям в бюджет" списываются с дебета счетов:</w:t>
      </w:r>
    </w:p>
    <w:bookmarkEnd w:id="15"/>
    <w:bookmarkStart w:name="z23" w:id="16"/>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 компенсации потерпевшим", 6380 "Доходы от размещение ценных бумаг";</w:t>
      </w:r>
    </w:p>
    <w:bookmarkEnd w:id="16"/>
    <w:bookmarkStart w:name="z24" w:id="17"/>
    <w:p>
      <w:pPr>
        <w:spacing w:after="0"/>
        <w:ind w:left="0"/>
        <w:jc w:val="both"/>
      </w:pPr>
      <w:r>
        <w:rPr>
          <w:rFonts w:ascii="Times New Roman"/>
          <w:b w:val="false"/>
          <w:i w:val="false"/>
          <w:color w:val="000000"/>
          <w:sz w:val="28"/>
        </w:rPr>
        <w:t>
      в кредит счетов 5220 "Финансовый результат предыдущих лет", 5240 "Финансовый результат предыдущих лет по поступлениям в бюджет" в конце отчетного года с дебетов счетов 5210 "Финансовый результат отчетного года", 5230 "Финансовый результат отчетного периода по поступлениям в бюджет" записывается положительный результат от финансовой деятельности государственного учреждения;</w:t>
      </w:r>
    </w:p>
    <w:bookmarkEnd w:id="17"/>
    <w:bookmarkStart w:name="z25" w:id="18"/>
    <w:p>
      <w:pPr>
        <w:spacing w:after="0"/>
        <w:ind w:left="0"/>
        <w:jc w:val="both"/>
      </w:pPr>
      <w:r>
        <w:rPr>
          <w:rFonts w:ascii="Times New Roman"/>
          <w:b w:val="false"/>
          <w:i w:val="false"/>
          <w:color w:val="000000"/>
          <w:sz w:val="28"/>
        </w:rPr>
        <w:t>
      в дебет счетов 5220 "Финансовый результат предыдущих лет", 5240 "Финансовый результат предыдущих лет по поступлениям в бюджет" в конце отчетного года с кредита счетов 5210 "Финансовый результат отчетного года", 5230 "Финансовый результат отчетного периода по поступлениям в бюджет" записывается отрицательный результат от финансовой деятельности государственного учреждения.";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часть вторую изложить в следующей редакции:</w:t>
      </w:r>
    </w:p>
    <w:bookmarkEnd w:id="20"/>
    <w:bookmarkStart w:name="z29" w:id="21"/>
    <w:p>
      <w:pPr>
        <w:spacing w:after="0"/>
        <w:ind w:left="0"/>
        <w:jc w:val="both"/>
      </w:pPr>
      <w:r>
        <w:rPr>
          <w:rFonts w:ascii="Times New Roman"/>
          <w:b w:val="false"/>
          <w:i w:val="false"/>
          <w:color w:val="000000"/>
          <w:sz w:val="28"/>
        </w:rPr>
        <w:t>
      "По строке 010 "Денежные средства и их эквиваленты" (счета 1010, 1020, 1030, 1040, 1050, 1060, 1070, 1080 и 1090) актива бухгалтерского баланса показываются остатки денежных средств на КСН для учета поступлений и расчетов, на счетах в иностранной валюте и специальных счетах по внешним займам и связанным грантам, в кассе, на текущем и расчетном счетах государственного учреждения, плановых назначений на принятие обязательств, прочие денежные средства.";</w:t>
      </w:r>
    </w:p>
    <w:bookmarkEnd w:id="21"/>
    <w:bookmarkStart w:name="z30" w:id="22"/>
    <w:p>
      <w:pPr>
        <w:spacing w:after="0"/>
        <w:ind w:left="0"/>
        <w:jc w:val="both"/>
      </w:pPr>
      <w:r>
        <w:rPr>
          <w:rFonts w:ascii="Times New Roman"/>
          <w:b w:val="false"/>
          <w:i w:val="false"/>
          <w:color w:val="000000"/>
          <w:sz w:val="28"/>
        </w:rPr>
        <w:t>
      часть девятую изложить в следующей редакции:</w:t>
      </w:r>
    </w:p>
    <w:bookmarkEnd w:id="22"/>
    <w:bookmarkStart w:name="z31" w:id="23"/>
    <w:p>
      <w:pPr>
        <w:spacing w:after="0"/>
        <w:ind w:left="0"/>
        <w:jc w:val="both"/>
      </w:pPr>
      <w:r>
        <w:rPr>
          <w:rFonts w:ascii="Times New Roman"/>
          <w:b w:val="false"/>
          <w:i w:val="false"/>
          <w:color w:val="000000"/>
          <w:sz w:val="28"/>
        </w:rPr>
        <w:t>
      "По строке 017 "Краткосрочная дебиторская задолженность работников и прочих подотчетных лиц" (счет 1260) показывается сумма дебиторской задолженности по подотчетным суммам работников и прочих подотчетных лиц и другим видам расчетов";</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часть вторую изложить в следующей редакции:</w:t>
      </w:r>
    </w:p>
    <w:bookmarkEnd w:id="25"/>
    <w:bookmarkStart w:name="z34" w:id="26"/>
    <w:p>
      <w:pPr>
        <w:spacing w:after="0"/>
        <w:ind w:left="0"/>
        <w:jc w:val="both"/>
      </w:pPr>
      <w:r>
        <w:rPr>
          <w:rFonts w:ascii="Times New Roman"/>
          <w:b w:val="false"/>
          <w:i w:val="false"/>
          <w:color w:val="000000"/>
          <w:sz w:val="28"/>
        </w:rPr>
        <w:t>
      "По строке 210 "Краткосрочные финансовые обязательства" (счета 3010, 3020, 3030 и 3040) показывается сумма краткосрочных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26"/>
    <w:bookmarkStart w:name="z35" w:id="27"/>
    <w:p>
      <w:pPr>
        <w:spacing w:after="0"/>
        <w:ind w:left="0"/>
        <w:jc w:val="both"/>
      </w:pPr>
      <w:r>
        <w:rPr>
          <w:rFonts w:ascii="Times New Roman"/>
          <w:b w:val="false"/>
          <w:i w:val="false"/>
          <w:color w:val="000000"/>
          <w:sz w:val="28"/>
        </w:rPr>
        <w:t>
      часть десятую изложить в следующей редакции:</w:t>
      </w:r>
    </w:p>
    <w:bookmarkEnd w:id="27"/>
    <w:bookmarkStart w:name="z36" w:id="28"/>
    <w:p>
      <w:pPr>
        <w:spacing w:after="0"/>
        <w:ind w:left="0"/>
        <w:jc w:val="both"/>
      </w:pPr>
      <w:r>
        <w:rPr>
          <w:rFonts w:ascii="Times New Roman"/>
          <w:b w:val="false"/>
          <w:i w:val="false"/>
          <w:color w:val="000000"/>
          <w:sz w:val="28"/>
        </w:rPr>
        <w:t>
      "По строке 218 "Краткосрочная кредиторская задолженность перед работниками и прочими подотчетными лицами" (счет 3240) показывается сумма краткосрочной кредиторской задолженности по оплате труда и другим денежным выплатам (исполнительным документам, депонированным суммам, социальному пособию по временной нетрудоспособности, безналичным перечислениям сумм членских профсоюзных взносов и на счета по вкладам в банки, неиспользованным отпускам, командировочным расходам) выдаваемым прочим лицам в соответствии с законодательством Республики Казахстан о физической культуре и спорте и прочие задолженности перед работниками и прочими подотчетными лицами.";</w:t>
      </w:r>
    </w:p>
    <w:bookmarkEnd w:id="28"/>
    <w:bookmarkStart w:name="z37"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 xml:space="preserve">: </w:t>
      </w:r>
    </w:p>
    <w:bookmarkEnd w:id="29"/>
    <w:bookmarkStart w:name="z38" w:id="30"/>
    <w:p>
      <w:pPr>
        <w:spacing w:after="0"/>
        <w:ind w:left="0"/>
        <w:jc w:val="both"/>
      </w:pPr>
      <w:r>
        <w:rPr>
          <w:rFonts w:ascii="Times New Roman"/>
          <w:b w:val="false"/>
          <w:i w:val="false"/>
          <w:color w:val="000000"/>
          <w:sz w:val="28"/>
        </w:rPr>
        <w:t>
      часть вторую изложить в следующей редакции:</w:t>
      </w:r>
    </w:p>
    <w:bookmarkEnd w:id="30"/>
    <w:bookmarkStart w:name="z39" w:id="31"/>
    <w:p>
      <w:pPr>
        <w:spacing w:after="0"/>
        <w:ind w:left="0"/>
        <w:jc w:val="both"/>
      </w:pPr>
      <w:r>
        <w:rPr>
          <w:rFonts w:ascii="Times New Roman"/>
          <w:b w:val="false"/>
          <w:i w:val="false"/>
          <w:color w:val="000000"/>
          <w:sz w:val="28"/>
        </w:rPr>
        <w:t>
      "По строке 310 "Долгосрочные финансовые обязательства" (счета 4010, 4020, 4030 и 4040) показывается сумма долгосрочных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"35. В разделе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 государственного учреждения.</w:t>
      </w:r>
    </w:p>
    <w:bookmarkEnd w:id="32"/>
    <w:bookmarkStart w:name="z42" w:id="33"/>
    <w:p>
      <w:pPr>
        <w:spacing w:after="0"/>
        <w:ind w:left="0"/>
        <w:jc w:val="both"/>
      </w:pPr>
      <w:r>
        <w:rPr>
          <w:rFonts w:ascii="Times New Roman"/>
          <w:b w:val="false"/>
          <w:i w:val="false"/>
          <w:color w:val="000000"/>
          <w:sz w:val="28"/>
        </w:rPr>
        <w:t>
      По строке 410 "Финансирование капитальных вложений за счет внешних займов и связанных грантов" (счет 5012) показывается сумма финансирования за счет внешних займов и связанных грантов.</w:t>
      </w:r>
    </w:p>
    <w:bookmarkEnd w:id="33"/>
    <w:bookmarkStart w:name="z43" w:id="34"/>
    <w:p>
      <w:pPr>
        <w:spacing w:after="0"/>
        <w:ind w:left="0"/>
        <w:jc w:val="both"/>
      </w:pPr>
      <w:r>
        <w:rPr>
          <w:rFonts w:ascii="Times New Roman"/>
          <w:b w:val="false"/>
          <w:i w:val="false"/>
          <w:color w:val="000000"/>
          <w:sz w:val="28"/>
        </w:rPr>
        <w:t>
      По строке 411 "Резервы" (счет 5110) показываются остатки по резервам: на переоценку основных средств, нематериальных активов, финансовых инвестиций, на пересчет иностранной валюты по зарубежной деятельности, прочие резервы.</w:t>
      </w:r>
    </w:p>
    <w:bookmarkEnd w:id="34"/>
    <w:bookmarkStart w:name="z44" w:id="35"/>
    <w:p>
      <w:pPr>
        <w:spacing w:after="0"/>
        <w:ind w:left="0"/>
        <w:jc w:val="both"/>
      </w:pPr>
      <w:r>
        <w:rPr>
          <w:rFonts w:ascii="Times New Roman"/>
          <w:b w:val="false"/>
          <w:i w:val="false"/>
          <w:color w:val="000000"/>
          <w:sz w:val="28"/>
        </w:rPr>
        <w:t>
      По строке 412 "Накопленный финансовый результат" (счет 5220 и 5240) показывается финансовый результат государственного учреждения с нарастающим итогом, включая отчетный год.</w:t>
      </w:r>
    </w:p>
    <w:bookmarkEnd w:id="35"/>
    <w:bookmarkStart w:name="z45" w:id="36"/>
    <w:p>
      <w:pPr>
        <w:spacing w:after="0"/>
        <w:ind w:left="0"/>
        <w:jc w:val="both"/>
      </w:pPr>
      <w:r>
        <w:rPr>
          <w:rFonts w:ascii="Times New Roman"/>
          <w:b w:val="false"/>
          <w:i w:val="false"/>
          <w:color w:val="000000"/>
          <w:sz w:val="28"/>
        </w:rPr>
        <w:t>
      36. По строке 500 "Итого чистые активы/капитал" показывается итоговая сумма строк 410, 411 и 412.";</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"38.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имущество, поступившее в состав государственного имущества по иным основаниям, предусмотренным законодательством Республики Казахстан о государственном имуществе, путевки в дома отдыха и другие активы, учитываемые на забалансовых счетах.</w:t>
      </w:r>
    </w:p>
    <w:bookmarkEnd w:id="37"/>
    <w:bookmarkStart w:name="z48" w:id="38"/>
    <w:p>
      <w:pPr>
        <w:spacing w:after="0"/>
        <w:ind w:left="0"/>
        <w:jc w:val="both"/>
      </w:pPr>
      <w:r>
        <w:rPr>
          <w:rFonts w:ascii="Times New Roman"/>
          <w:b w:val="false"/>
          <w:i w:val="false"/>
          <w:color w:val="000000"/>
          <w:sz w:val="28"/>
        </w:rPr>
        <w:t>
      По строкам 610, 620, 630, 640, 650, 660, 670, 680, 690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"40. Строка 100 "Доходы, всего" показывает сумму строк 010, 021, 030 и 040.</w:t>
      </w:r>
    </w:p>
    <w:bookmarkEnd w:id="39"/>
    <w:bookmarkStart w:name="z51" w:id="40"/>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016, 017, 018, 019, 020, 020-1,020-2 и 020-3.</w:t>
      </w:r>
    </w:p>
    <w:bookmarkEnd w:id="40"/>
    <w:bookmarkStart w:name="z52" w:id="41"/>
    <w:p>
      <w:pPr>
        <w:spacing w:after="0"/>
        <w:ind w:left="0"/>
        <w:jc w:val="both"/>
      </w:pPr>
      <w:r>
        <w:rPr>
          <w:rFonts w:ascii="Times New Roman"/>
          <w:b w:val="false"/>
          <w:i w:val="false"/>
          <w:color w:val="000000"/>
          <w:sz w:val="28"/>
        </w:rPr>
        <w:t>
      По строке 011 "Финансирование текущей деятельности" (счет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41"/>
    <w:bookmarkStart w:name="z53" w:id="42"/>
    <w:p>
      <w:pPr>
        <w:spacing w:after="0"/>
        <w:ind w:left="0"/>
        <w:jc w:val="both"/>
      </w:pPr>
      <w:r>
        <w:rPr>
          <w:rFonts w:ascii="Times New Roman"/>
          <w:b w:val="false"/>
          <w:i w:val="false"/>
          <w:color w:val="000000"/>
          <w:sz w:val="28"/>
        </w:rPr>
        <w:t>
      По строке 012 "Финансирование капитальных вложений" (счет 6020) показывается сумма бюджетного финансирования по капитальным вложениям,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42"/>
    <w:bookmarkStart w:name="z54" w:id="43"/>
    <w:p>
      <w:pPr>
        <w:spacing w:after="0"/>
        <w:ind w:left="0"/>
        <w:jc w:val="both"/>
      </w:pPr>
      <w:r>
        <w:rPr>
          <w:rFonts w:ascii="Times New Roman"/>
          <w:b w:val="false"/>
          <w:i w:val="false"/>
          <w:color w:val="000000"/>
          <w:sz w:val="28"/>
        </w:rPr>
        <w:t>
      По строке 013 "Доходы от поступления займов" (счет 6070) показываются доходы от поступления внешних и внутренних займов.</w:t>
      </w:r>
    </w:p>
    <w:bookmarkEnd w:id="43"/>
    <w:bookmarkStart w:name="z55" w:id="44"/>
    <w:p>
      <w:pPr>
        <w:spacing w:after="0"/>
        <w:ind w:left="0"/>
        <w:jc w:val="both"/>
      </w:pPr>
      <w:r>
        <w:rPr>
          <w:rFonts w:ascii="Times New Roman"/>
          <w:b w:val="false"/>
          <w:i w:val="false"/>
          <w:color w:val="000000"/>
          <w:sz w:val="28"/>
        </w:rPr>
        <w:t>
      По строке 014 "Доходы по трансфертам" (счет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44"/>
    <w:bookmarkStart w:name="z56" w:id="45"/>
    <w:p>
      <w:pPr>
        <w:spacing w:after="0"/>
        <w:ind w:left="0"/>
        <w:jc w:val="both"/>
      </w:pPr>
      <w:r>
        <w:rPr>
          <w:rFonts w:ascii="Times New Roman"/>
          <w:b w:val="false"/>
          <w:i w:val="false"/>
          <w:color w:val="000000"/>
          <w:sz w:val="28"/>
        </w:rPr>
        <w:t>
      По строке 015 "Трансферты органам местного самоуправления" (субсчет 6034) показывается сумма бюджетного финансирования по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45"/>
    <w:bookmarkStart w:name="z57" w:id="46"/>
    <w:p>
      <w:pPr>
        <w:spacing w:after="0"/>
        <w:ind w:left="0"/>
        <w:jc w:val="both"/>
      </w:pPr>
      <w:r>
        <w:rPr>
          <w:rFonts w:ascii="Times New Roman"/>
          <w:b w:val="false"/>
          <w:i w:val="false"/>
          <w:color w:val="000000"/>
          <w:sz w:val="28"/>
        </w:rPr>
        <w:t>
      По строке 016 "Субсидии" (счет 6040) показывается сумма бюджетного финансирования по субсидиям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46"/>
    <w:bookmarkStart w:name="z58" w:id="47"/>
    <w:p>
      <w:pPr>
        <w:spacing w:after="0"/>
        <w:ind w:left="0"/>
        <w:jc w:val="both"/>
      </w:pPr>
      <w:r>
        <w:rPr>
          <w:rFonts w:ascii="Times New Roman"/>
          <w:b w:val="false"/>
          <w:i w:val="false"/>
          <w:color w:val="000000"/>
          <w:sz w:val="28"/>
        </w:rPr>
        <w:t>
      По строке 017 "Доходы от благотворительной помощи" (счет 6050)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bookmarkEnd w:id="47"/>
    <w:bookmarkStart w:name="z59" w:id="48"/>
    <w:p>
      <w:pPr>
        <w:spacing w:after="0"/>
        <w:ind w:left="0"/>
        <w:jc w:val="both"/>
      </w:pPr>
      <w:r>
        <w:rPr>
          <w:rFonts w:ascii="Times New Roman"/>
          <w:b w:val="false"/>
          <w:i w:val="false"/>
          <w:color w:val="000000"/>
          <w:sz w:val="28"/>
        </w:rPr>
        <w:t>
      По строке 018 "Гранты" (счет 6060) показывается сумма поступивших грантов.</w:t>
      </w:r>
    </w:p>
    <w:bookmarkEnd w:id="48"/>
    <w:bookmarkStart w:name="z60" w:id="49"/>
    <w:p>
      <w:pPr>
        <w:spacing w:after="0"/>
        <w:ind w:left="0"/>
        <w:jc w:val="both"/>
      </w:pPr>
      <w:r>
        <w:rPr>
          <w:rFonts w:ascii="Times New Roman"/>
          <w:b w:val="false"/>
          <w:i w:val="false"/>
          <w:color w:val="000000"/>
          <w:sz w:val="28"/>
        </w:rPr>
        <w:t>
      По строке 019 "Прочие" (счета 6083, 6084 и 6086) показывается сумма доходов по трансфертам, поступивших из областного бюджета и (или) бюджета района (города областного значения) и прочих доходов, поступивших из других источников для реализации функции местного самоуправления в соответствии с законодательством Республики Казахстан о местном государственном управлении и самоуправлении, а также сумма бюджетного финансирования, выделенного для выполнения государственных обязательств по проектам государственно-частного партнерства.</w:t>
      </w:r>
    </w:p>
    <w:bookmarkEnd w:id="49"/>
    <w:bookmarkStart w:name="z61" w:id="50"/>
    <w:p>
      <w:pPr>
        <w:spacing w:after="0"/>
        <w:ind w:left="0"/>
        <w:jc w:val="both"/>
      </w:pPr>
      <w:r>
        <w:rPr>
          <w:rFonts w:ascii="Times New Roman"/>
          <w:b w:val="false"/>
          <w:i w:val="false"/>
          <w:color w:val="000000"/>
          <w:sz w:val="28"/>
        </w:rPr>
        <w:t xml:space="preserve">
      По строке 020 "Доходы от налоговых поступлений в бюджет" (субсчет 6081) показывается сумма доходов от налоговых поступлений и таможенных платежей, и налогов в бюджет. </w:t>
      </w:r>
    </w:p>
    <w:bookmarkEnd w:id="50"/>
    <w:bookmarkStart w:name="z62" w:id="51"/>
    <w:p>
      <w:pPr>
        <w:spacing w:after="0"/>
        <w:ind w:left="0"/>
        <w:jc w:val="both"/>
      </w:pPr>
      <w:r>
        <w:rPr>
          <w:rFonts w:ascii="Times New Roman"/>
          <w:b w:val="false"/>
          <w:i w:val="false"/>
          <w:color w:val="000000"/>
          <w:sz w:val="28"/>
        </w:rPr>
        <w:t xml:space="preserve">
      По строке 020-1 "Доходы от штрафов, пеней и санкций" (субсчет 6082), показывается сумма доходов от штрафов, пеней и санкций. </w:t>
      </w:r>
    </w:p>
    <w:bookmarkEnd w:id="51"/>
    <w:bookmarkStart w:name="z63" w:id="52"/>
    <w:p>
      <w:pPr>
        <w:spacing w:after="0"/>
        <w:ind w:left="0"/>
        <w:jc w:val="both"/>
      </w:pPr>
      <w:r>
        <w:rPr>
          <w:rFonts w:ascii="Times New Roman"/>
          <w:b w:val="false"/>
          <w:i w:val="false"/>
          <w:color w:val="000000"/>
          <w:sz w:val="28"/>
        </w:rPr>
        <w:t xml:space="preserve">
      По строке 020-2 "Другие неналоговые поступления" (субсчет 6082) показывается суммы доходов от неналоговых поступлений, не включенные в другие строки. </w:t>
      </w:r>
    </w:p>
    <w:bookmarkEnd w:id="52"/>
    <w:bookmarkStart w:name="z64" w:id="53"/>
    <w:p>
      <w:pPr>
        <w:spacing w:after="0"/>
        <w:ind w:left="0"/>
        <w:jc w:val="both"/>
      </w:pPr>
      <w:r>
        <w:rPr>
          <w:rFonts w:ascii="Times New Roman"/>
          <w:b w:val="false"/>
          <w:i w:val="false"/>
          <w:color w:val="000000"/>
          <w:sz w:val="28"/>
        </w:rPr>
        <w:t>
      По строке 020-3 "Поступление трансфертов в бюджет" (субсчет 6085), показывается сумма трансфертов из других уровней государственного управления, в том числе субвенций и бюджетных изъятий, поступления из Национального фонда Республики Казахстан, целевые трансферты и другие трансферты в республиканский и местный бюджеты;</w:t>
      </w:r>
    </w:p>
    <w:bookmarkEnd w:id="53"/>
    <w:bookmarkStart w:name="z65" w:id="54"/>
    <w:p>
      <w:pPr>
        <w:spacing w:after="0"/>
        <w:ind w:left="0"/>
        <w:jc w:val="both"/>
      </w:pPr>
      <w:r>
        <w:rPr>
          <w:rFonts w:ascii="Times New Roman"/>
          <w:b w:val="false"/>
          <w:i w:val="false"/>
          <w:color w:val="000000"/>
          <w:sz w:val="28"/>
        </w:rPr>
        <w:t>
      По строке 021 "Доходы от обменных операций" показываются доходы от реализации товаров, работ и услуг, и товаров из государственного материального резерва (счет 6110).</w:t>
      </w:r>
    </w:p>
    <w:bookmarkEnd w:id="54"/>
    <w:bookmarkStart w:name="z66" w:id="55"/>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bookmarkEnd w:id="55"/>
    <w:bookmarkStart w:name="z67" w:id="56"/>
    <w:p>
      <w:pPr>
        <w:spacing w:after="0"/>
        <w:ind w:left="0"/>
        <w:jc w:val="both"/>
      </w:pPr>
      <w:r>
        <w:rPr>
          <w:rFonts w:ascii="Times New Roman"/>
          <w:b w:val="false"/>
          <w:i w:val="false"/>
          <w:color w:val="000000"/>
          <w:sz w:val="28"/>
        </w:rPr>
        <w:t xml:space="preserve">
      По строке 031 "Вознаграждения" (счет 6210) показывается сумма доходов от вознаграждений по выданным займам и финансовой аренде. </w:t>
      </w:r>
    </w:p>
    <w:bookmarkEnd w:id="56"/>
    <w:bookmarkStart w:name="z68" w:id="57"/>
    <w:p>
      <w:pPr>
        <w:spacing w:after="0"/>
        <w:ind w:left="0"/>
        <w:jc w:val="both"/>
      </w:pPr>
      <w:r>
        <w:rPr>
          <w:rFonts w:ascii="Times New Roman"/>
          <w:b w:val="false"/>
          <w:i w:val="false"/>
          <w:color w:val="000000"/>
          <w:sz w:val="28"/>
        </w:rPr>
        <w:t>
      По строке 032 "Прочие доходы от управления активами" (счет 6220) показывается сумма прочих доходов от управления активами, в том числе дивиденды, часть чистого дохода объектов инвестиций, доходы от операционной аренды.</w:t>
      </w:r>
    </w:p>
    <w:bookmarkEnd w:id="57"/>
    <w:bookmarkStart w:name="z69" w:id="58"/>
    <w:p>
      <w:pPr>
        <w:spacing w:after="0"/>
        <w:ind w:left="0"/>
        <w:jc w:val="both"/>
      </w:pPr>
      <w:r>
        <w:rPr>
          <w:rFonts w:ascii="Times New Roman"/>
          <w:b w:val="false"/>
          <w:i w:val="false"/>
          <w:color w:val="000000"/>
          <w:sz w:val="28"/>
        </w:rPr>
        <w:t>
      По строке 040 "Прочие доходы" (счета 6330, 6350, 6360, 6370 и 6380)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доходы от размещения ценных бумаг и доходы, полученные от прочих операций.";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"41. Строка 200 "Расходы, всего" показывает сумму строк 110, 130, 137, 140, 150 и 151.</w:t>
      </w:r>
    </w:p>
    <w:bookmarkEnd w:id="59"/>
    <w:bookmarkStart w:name="z72" w:id="60"/>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и 123.</w:t>
      </w:r>
    </w:p>
    <w:bookmarkEnd w:id="60"/>
    <w:bookmarkStart w:name="z73" w:id="61"/>
    <w:p>
      <w:pPr>
        <w:spacing w:after="0"/>
        <w:ind w:left="0"/>
        <w:jc w:val="both"/>
      </w:pPr>
      <w:r>
        <w:rPr>
          <w:rFonts w:ascii="Times New Roman"/>
          <w:b w:val="false"/>
          <w:i w:val="false"/>
          <w:color w:val="000000"/>
          <w:sz w:val="28"/>
        </w:rPr>
        <w:t>
      По строке 111 "Оплата труда" (счета 7010 и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bookmarkEnd w:id="61"/>
    <w:bookmarkStart w:name="z74" w:id="62"/>
    <w:p>
      <w:pPr>
        <w:spacing w:after="0"/>
        <w:ind w:left="0"/>
        <w:jc w:val="both"/>
      </w:pPr>
      <w:r>
        <w:rPr>
          <w:rFonts w:ascii="Times New Roman"/>
          <w:b w:val="false"/>
          <w:i w:val="false"/>
          <w:color w:val="000000"/>
          <w:sz w:val="28"/>
        </w:rPr>
        <w:t>
      По строке 112 "Стипендии" (счет 7020) показывается сумма расходов по начисленным стипендиям.</w:t>
      </w:r>
    </w:p>
    <w:bookmarkEnd w:id="62"/>
    <w:bookmarkStart w:name="z75" w:id="63"/>
    <w:p>
      <w:pPr>
        <w:spacing w:after="0"/>
        <w:ind w:left="0"/>
        <w:jc w:val="both"/>
      </w:pPr>
      <w:r>
        <w:rPr>
          <w:rFonts w:ascii="Times New Roman"/>
          <w:b w:val="false"/>
          <w:i w:val="false"/>
          <w:color w:val="000000"/>
          <w:sz w:val="28"/>
        </w:rPr>
        <w:t>
      По строке 113 "Налоги и платежи в бюджет" (счет 7040) показывается сумма начисленных расходов по социальному налогу и социальным отчислениям, причитающимся в бюджет.</w:t>
      </w:r>
    </w:p>
    <w:bookmarkEnd w:id="63"/>
    <w:bookmarkStart w:name="z76" w:id="64"/>
    <w:p>
      <w:pPr>
        <w:spacing w:after="0"/>
        <w:ind w:left="0"/>
        <w:jc w:val="both"/>
      </w:pPr>
      <w:r>
        <w:rPr>
          <w:rFonts w:ascii="Times New Roman"/>
          <w:b w:val="false"/>
          <w:i w:val="false"/>
          <w:color w:val="000000"/>
          <w:sz w:val="28"/>
        </w:rPr>
        <w:t>
      По строке 114 "Расходы по запасам" (счет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bookmarkEnd w:id="64"/>
    <w:bookmarkStart w:name="z77" w:id="65"/>
    <w:p>
      <w:pPr>
        <w:spacing w:after="0"/>
        <w:ind w:left="0"/>
        <w:jc w:val="both"/>
      </w:pPr>
      <w:r>
        <w:rPr>
          <w:rFonts w:ascii="Times New Roman"/>
          <w:b w:val="false"/>
          <w:i w:val="false"/>
          <w:color w:val="000000"/>
          <w:sz w:val="28"/>
        </w:rPr>
        <w:t>
      По строке 115 "Командировочные расходы" (счет 7070) показывается сумма начисленных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65"/>
    <w:bookmarkStart w:name="z78" w:id="66"/>
    <w:p>
      <w:pPr>
        <w:spacing w:after="0"/>
        <w:ind w:left="0"/>
        <w:jc w:val="both"/>
      </w:pPr>
      <w:r>
        <w:rPr>
          <w:rFonts w:ascii="Times New Roman"/>
          <w:b w:val="false"/>
          <w:i w:val="false"/>
          <w:color w:val="000000"/>
          <w:sz w:val="28"/>
        </w:rPr>
        <w:t>
      По строке 116 "Коммунальные расходы" (счет 7080) показывается сумма начисленных расходов за коммунальные услуги (за газ, воду, электроэнергию, отопление).</w:t>
      </w:r>
    </w:p>
    <w:bookmarkEnd w:id="66"/>
    <w:bookmarkStart w:name="z79" w:id="67"/>
    <w:p>
      <w:pPr>
        <w:spacing w:after="0"/>
        <w:ind w:left="0"/>
        <w:jc w:val="both"/>
      </w:pPr>
      <w:r>
        <w:rPr>
          <w:rFonts w:ascii="Times New Roman"/>
          <w:b w:val="false"/>
          <w:i w:val="false"/>
          <w:color w:val="000000"/>
          <w:sz w:val="28"/>
        </w:rPr>
        <w:t>
      По строке 117 "Арендные платежи" (счет 7130) показывается сумма начисленных расходов по операционной аренде.</w:t>
      </w:r>
    </w:p>
    <w:bookmarkEnd w:id="67"/>
    <w:bookmarkStart w:name="z80" w:id="68"/>
    <w:p>
      <w:pPr>
        <w:spacing w:after="0"/>
        <w:ind w:left="0"/>
        <w:jc w:val="both"/>
      </w:pPr>
      <w:r>
        <w:rPr>
          <w:rFonts w:ascii="Times New Roman"/>
          <w:b w:val="false"/>
          <w:i w:val="false"/>
          <w:color w:val="000000"/>
          <w:sz w:val="28"/>
        </w:rPr>
        <w:t>
      По строке 118 "Содержание долгосрочных активов" (счет 7090) показывается сумма начисленных расходов на текущий ремонт долгосрочных активов.</w:t>
      </w:r>
    </w:p>
    <w:bookmarkEnd w:id="68"/>
    <w:bookmarkStart w:name="z81" w:id="69"/>
    <w:p>
      <w:pPr>
        <w:spacing w:after="0"/>
        <w:ind w:left="0"/>
        <w:jc w:val="both"/>
      </w:pPr>
      <w:r>
        <w:rPr>
          <w:rFonts w:ascii="Times New Roman"/>
          <w:b w:val="false"/>
          <w:i w:val="false"/>
          <w:color w:val="000000"/>
          <w:sz w:val="28"/>
        </w:rPr>
        <w:t>
      По строке 119 "Услуги связи" (счет 7080) показывается сумма начисленных расходов по услугам связи.</w:t>
      </w:r>
    </w:p>
    <w:bookmarkEnd w:id="69"/>
    <w:bookmarkStart w:name="z82" w:id="70"/>
    <w:p>
      <w:pPr>
        <w:spacing w:after="0"/>
        <w:ind w:left="0"/>
        <w:jc w:val="both"/>
      </w:pPr>
      <w:r>
        <w:rPr>
          <w:rFonts w:ascii="Times New Roman"/>
          <w:b w:val="false"/>
          <w:i w:val="false"/>
          <w:color w:val="000000"/>
          <w:sz w:val="28"/>
        </w:rPr>
        <w:t>
      По строке 120 "Амортизация активов" (счет 7110) показывается сумма начисленных расходов по амортизации долгосрочных активов.</w:t>
      </w:r>
    </w:p>
    <w:bookmarkEnd w:id="70"/>
    <w:bookmarkStart w:name="z83" w:id="71"/>
    <w:p>
      <w:pPr>
        <w:spacing w:after="0"/>
        <w:ind w:left="0"/>
        <w:jc w:val="both"/>
      </w:pPr>
      <w:r>
        <w:rPr>
          <w:rFonts w:ascii="Times New Roman"/>
          <w:b w:val="false"/>
          <w:i w:val="false"/>
          <w:color w:val="000000"/>
          <w:sz w:val="28"/>
        </w:rPr>
        <w:t>
      По строке 121 "Обесценение активов" (счет 7440) показывается сумма начисленных расходов по обесценению активов.</w:t>
      </w:r>
    </w:p>
    <w:bookmarkEnd w:id="71"/>
    <w:bookmarkStart w:name="z84" w:id="72"/>
    <w:p>
      <w:pPr>
        <w:spacing w:after="0"/>
        <w:ind w:left="0"/>
        <w:jc w:val="both"/>
      </w:pPr>
      <w:r>
        <w:rPr>
          <w:rFonts w:ascii="Times New Roman"/>
          <w:b w:val="false"/>
          <w:i w:val="false"/>
          <w:color w:val="000000"/>
          <w:sz w:val="28"/>
        </w:rPr>
        <w:t>
      По строке 122 "Прочие операционные расходы" (счета 7050, 7120 и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bookmarkEnd w:id="72"/>
    <w:bookmarkStart w:name="z85" w:id="73"/>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(счет 7150) показывается сумма начисленных расходов по отчислениям и взносам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73"/>
    <w:bookmarkStart w:name="z86" w:id="74"/>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и 136.</w:t>
      </w:r>
    </w:p>
    <w:bookmarkEnd w:id="74"/>
    <w:bookmarkStart w:name="z87" w:id="75"/>
    <w:p>
      <w:pPr>
        <w:spacing w:after="0"/>
        <w:ind w:left="0"/>
        <w:jc w:val="both"/>
      </w:pPr>
      <w:r>
        <w:rPr>
          <w:rFonts w:ascii="Times New Roman"/>
          <w:b w:val="false"/>
          <w:i w:val="false"/>
          <w:color w:val="000000"/>
          <w:sz w:val="28"/>
        </w:rPr>
        <w:t>
      По строке 131 "Пенсии и пособия" (счет 7220) показывается сумма начисленных расходов по пенсиям и пособиям, выплаченным через Государственную корпорацию "Правительство для граждан".</w:t>
      </w:r>
    </w:p>
    <w:bookmarkEnd w:id="75"/>
    <w:bookmarkStart w:name="z88" w:id="76"/>
    <w:p>
      <w:pPr>
        <w:spacing w:after="0"/>
        <w:ind w:left="0"/>
        <w:jc w:val="both"/>
      </w:pPr>
      <w:r>
        <w:rPr>
          <w:rFonts w:ascii="Times New Roman"/>
          <w:b w:val="false"/>
          <w:i w:val="false"/>
          <w:color w:val="000000"/>
          <w:sz w:val="28"/>
        </w:rPr>
        <w:t>
      По строке 132 "Субсидии" (счет 7230) показывается сумма расходов по выплаченным субсидиям физическим и юридическим лицам.</w:t>
      </w:r>
    </w:p>
    <w:bookmarkEnd w:id="76"/>
    <w:bookmarkStart w:name="z89" w:id="77"/>
    <w:p>
      <w:pPr>
        <w:spacing w:after="0"/>
        <w:ind w:left="0"/>
        <w:jc w:val="both"/>
      </w:pPr>
      <w:r>
        <w:rPr>
          <w:rFonts w:ascii="Times New Roman"/>
          <w:b w:val="false"/>
          <w:i w:val="false"/>
          <w:color w:val="000000"/>
          <w:sz w:val="28"/>
        </w:rPr>
        <w:t>
      По строке 133 "Целевые трансферты" (счет 7210) показывается сумма расходов по целевым трансфертам.</w:t>
      </w:r>
    </w:p>
    <w:bookmarkEnd w:id="77"/>
    <w:bookmarkStart w:name="z90" w:id="78"/>
    <w:p>
      <w:pPr>
        <w:spacing w:after="0"/>
        <w:ind w:left="0"/>
        <w:jc w:val="both"/>
      </w:pPr>
      <w:r>
        <w:rPr>
          <w:rFonts w:ascii="Times New Roman"/>
          <w:b w:val="false"/>
          <w:i w:val="false"/>
          <w:color w:val="000000"/>
          <w:sz w:val="28"/>
        </w:rPr>
        <w:t>
      По строке 134 "Трансферты общего характера" (счет 7240) показывается сумма расходов по трансфертам общего характера.</w:t>
      </w:r>
    </w:p>
    <w:bookmarkEnd w:id="78"/>
    <w:bookmarkStart w:name="z91" w:id="79"/>
    <w:p>
      <w:pPr>
        <w:spacing w:after="0"/>
        <w:ind w:left="0"/>
        <w:jc w:val="both"/>
      </w:pPr>
      <w:r>
        <w:rPr>
          <w:rFonts w:ascii="Times New Roman"/>
          <w:b w:val="false"/>
          <w:i w:val="false"/>
          <w:color w:val="000000"/>
          <w:sz w:val="28"/>
        </w:rPr>
        <w:t>
      По строке 135 "Трансферты физическим лицам" (счет 7210) показывается сумма начисленных расходов по трансфертам физическим лицам, не являющимся работниками государственного учреждения.</w:t>
      </w:r>
    </w:p>
    <w:bookmarkEnd w:id="79"/>
    <w:bookmarkStart w:name="z92" w:id="80"/>
    <w:p>
      <w:pPr>
        <w:spacing w:after="0"/>
        <w:ind w:left="0"/>
        <w:jc w:val="both"/>
      </w:pPr>
      <w:r>
        <w:rPr>
          <w:rFonts w:ascii="Times New Roman"/>
          <w:b w:val="false"/>
          <w:i w:val="false"/>
          <w:color w:val="000000"/>
          <w:sz w:val="28"/>
        </w:rPr>
        <w:t>
      По строке 136 "Трансферты органам местного самоуправления" (счет 7250) показывается сумма расходов местного уполномоченного органа по исполнению бюджета по трансфертам, переданным органам местного самоуправления в соответствии с законодательством Республики Казахстан о местном государственном управлении и самоуправлении.</w:t>
      </w:r>
    </w:p>
    <w:bookmarkEnd w:id="80"/>
    <w:bookmarkStart w:name="z93" w:id="81"/>
    <w:p>
      <w:pPr>
        <w:spacing w:after="0"/>
        <w:ind w:left="0"/>
        <w:jc w:val="both"/>
      </w:pPr>
      <w:r>
        <w:rPr>
          <w:rFonts w:ascii="Times New Roman"/>
          <w:b w:val="false"/>
          <w:i w:val="false"/>
          <w:color w:val="000000"/>
          <w:sz w:val="28"/>
        </w:rPr>
        <w:t xml:space="preserve">
      По строке 136-1 "Прочие трансферты" (счет 7270) показывается сумма начисленных расходов по трансфертам Фонду социального медицинского страхования и в Национальный фонд Республики Казахстан. </w:t>
      </w:r>
    </w:p>
    <w:bookmarkEnd w:id="81"/>
    <w:bookmarkStart w:name="z94" w:id="82"/>
    <w:p>
      <w:pPr>
        <w:spacing w:after="0"/>
        <w:ind w:left="0"/>
        <w:jc w:val="both"/>
      </w:pPr>
      <w:r>
        <w:rPr>
          <w:rFonts w:ascii="Times New Roman"/>
          <w:b w:val="false"/>
          <w:i w:val="false"/>
          <w:color w:val="000000"/>
          <w:sz w:val="28"/>
        </w:rPr>
        <w:t>
      По строке 137 "Расходы по уменьшению поступлений в бюджет" (счет 7260)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по распределяемым таможенным пошлинам перед государствами-членами Евразийского Экономического Союза.</w:t>
      </w:r>
    </w:p>
    <w:bookmarkEnd w:id="82"/>
    <w:bookmarkStart w:name="z95" w:id="83"/>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и 142.</w:t>
      </w:r>
    </w:p>
    <w:bookmarkEnd w:id="83"/>
    <w:bookmarkStart w:name="z96" w:id="84"/>
    <w:p>
      <w:pPr>
        <w:spacing w:after="0"/>
        <w:ind w:left="0"/>
        <w:jc w:val="both"/>
      </w:pPr>
      <w:r>
        <w:rPr>
          <w:rFonts w:ascii="Times New Roman"/>
          <w:b w:val="false"/>
          <w:i w:val="false"/>
          <w:color w:val="000000"/>
          <w:sz w:val="28"/>
        </w:rPr>
        <w:t>
      По строке 141 "Вознаграждения" (счет 7310) показываются расходы по начисленным вознаграждениям по займам полученным, по проектам государственно-частного партнерства и финансовой аренде.</w:t>
      </w:r>
    </w:p>
    <w:bookmarkEnd w:id="84"/>
    <w:bookmarkStart w:name="z97" w:id="85"/>
    <w:p>
      <w:pPr>
        <w:spacing w:after="0"/>
        <w:ind w:left="0"/>
        <w:jc w:val="both"/>
      </w:pPr>
      <w:r>
        <w:rPr>
          <w:rFonts w:ascii="Times New Roman"/>
          <w:b w:val="false"/>
          <w:i w:val="false"/>
          <w:color w:val="000000"/>
          <w:sz w:val="28"/>
        </w:rPr>
        <w:t>
      По строке 142 "Прочие расходы по управлению активами" (счет 7320 и 7330) показывается сумма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85"/>
    <w:bookmarkStart w:name="z98" w:id="86"/>
    <w:p>
      <w:pPr>
        <w:spacing w:after="0"/>
        <w:ind w:left="0"/>
        <w:jc w:val="both"/>
      </w:pPr>
      <w:r>
        <w:rPr>
          <w:rFonts w:ascii="Times New Roman"/>
          <w:b w:val="false"/>
          <w:i w:val="false"/>
          <w:color w:val="000000"/>
          <w:sz w:val="28"/>
        </w:rPr>
        <w:t>
      По строке 150 "Прочие расходы" (счета 7450 и 7460) показываются расходы по созданию резерва по сомнительным долгам и прочие расходы.</w:t>
      </w:r>
    </w:p>
    <w:bookmarkEnd w:id="86"/>
    <w:bookmarkStart w:name="z99" w:id="87"/>
    <w:p>
      <w:pPr>
        <w:spacing w:after="0"/>
        <w:ind w:left="0"/>
        <w:jc w:val="both"/>
      </w:pPr>
      <w:r>
        <w:rPr>
          <w:rFonts w:ascii="Times New Roman"/>
          <w:b w:val="false"/>
          <w:i w:val="false"/>
          <w:color w:val="000000"/>
          <w:sz w:val="28"/>
        </w:rPr>
        <w:t>
       По строке 151 "Расходы по КСН республиканского и местных бюджетов" (счет 7470) показывается сумма проведенных расходов с КСН соответствующего бюджета.</w:t>
      </w:r>
    </w:p>
    <w:bookmarkEnd w:id="87"/>
    <w:bookmarkStart w:name="z100" w:id="88"/>
    <w:p>
      <w:pPr>
        <w:spacing w:after="0"/>
        <w:ind w:left="0"/>
        <w:jc w:val="both"/>
      </w:pPr>
      <w:r>
        <w:rPr>
          <w:rFonts w:ascii="Times New Roman"/>
          <w:b w:val="false"/>
          <w:i w:val="false"/>
          <w:color w:val="000000"/>
          <w:sz w:val="28"/>
        </w:rPr>
        <w:t>
      42. По строке 210 "Доля чистых прибылей или убытков по инвестициям, учитываемым по методу долевого участия" (счета 6220 и 7320) показывается доля участия в прибыли (убытке) объекта инвестиций.</w:t>
      </w:r>
    </w:p>
    <w:bookmarkEnd w:id="88"/>
    <w:bookmarkStart w:name="z101" w:id="89"/>
    <w:p>
      <w:pPr>
        <w:spacing w:after="0"/>
        <w:ind w:left="0"/>
        <w:jc w:val="both"/>
      </w:pPr>
      <w:r>
        <w:rPr>
          <w:rFonts w:ascii="Times New Roman"/>
          <w:b w:val="false"/>
          <w:i w:val="false"/>
          <w:color w:val="000000"/>
          <w:sz w:val="28"/>
        </w:rPr>
        <w:t>
      По строке 220 "Выбытие долгосрочных активов" (счета 6320 и 7420) показывается финансовый результат от безвозмездной передачи или списанию активов.</w:t>
      </w:r>
    </w:p>
    <w:bookmarkEnd w:id="89"/>
    <w:bookmarkStart w:name="z102" w:id="90"/>
    <w:p>
      <w:pPr>
        <w:spacing w:after="0"/>
        <w:ind w:left="0"/>
        <w:jc w:val="both"/>
      </w:pPr>
      <w:r>
        <w:rPr>
          <w:rFonts w:ascii="Times New Roman"/>
          <w:b w:val="false"/>
          <w:i w:val="false"/>
          <w:color w:val="000000"/>
          <w:sz w:val="28"/>
        </w:rPr>
        <w:t>
      По строке 230 "Курсовая разница" (счета 6340 и 7430)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90"/>
    <w:bookmarkStart w:name="z103" w:id="91"/>
    <w:p>
      <w:pPr>
        <w:spacing w:after="0"/>
        <w:ind w:left="0"/>
        <w:jc w:val="both"/>
      </w:pPr>
      <w:r>
        <w:rPr>
          <w:rFonts w:ascii="Times New Roman"/>
          <w:b w:val="false"/>
          <w:i w:val="false"/>
          <w:color w:val="000000"/>
          <w:sz w:val="28"/>
        </w:rPr>
        <w:t>
      По строке 240 "Прочие" (счета 6310, 6380, 7410 и 7480) показывается финансовый результат от изменения справедливой стоимости и от размещения долговых ценных бумаг.";</w:t>
      </w:r>
    </w:p>
    <w:bookmarkEnd w:id="91"/>
    <w:bookmarkStart w:name="z104" w:id="92"/>
    <w:p>
      <w:pPr>
        <w:spacing w:after="0"/>
        <w:ind w:left="0"/>
        <w:jc w:val="both"/>
      </w:pPr>
      <w:r>
        <w:rPr>
          <w:rFonts w:ascii="Times New Roman"/>
          <w:b w:val="false"/>
          <w:i w:val="false"/>
          <w:color w:val="000000"/>
          <w:sz w:val="28"/>
        </w:rPr>
        <w:t>
      пункты 46 и 47 изложить в следующей редакции:</w:t>
      </w:r>
    </w:p>
    <w:bookmarkEnd w:id="92"/>
    <w:bookmarkStart w:name="z105" w:id="93"/>
    <w:p>
      <w:pPr>
        <w:spacing w:after="0"/>
        <w:ind w:left="0"/>
        <w:jc w:val="both"/>
      </w:pPr>
      <w:r>
        <w:rPr>
          <w:rFonts w:ascii="Times New Roman"/>
          <w:b w:val="false"/>
          <w:i w:val="false"/>
          <w:color w:val="000000"/>
          <w:sz w:val="28"/>
        </w:rPr>
        <w:t>
      "46. Строка 100 "Поступление денежных средств, всего" показывает сумму строк 010, 017, 020, 030, 040, 050, 060, 070 и 071.</w:t>
      </w:r>
    </w:p>
    <w:bookmarkEnd w:id="93"/>
    <w:bookmarkStart w:name="z106" w:id="94"/>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и 016.</w:t>
      </w:r>
    </w:p>
    <w:bookmarkEnd w:id="94"/>
    <w:bookmarkStart w:name="z107" w:id="95"/>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bookmarkEnd w:id="95"/>
    <w:bookmarkStart w:name="z108" w:id="96"/>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капитальные вложения.</w:t>
      </w:r>
    </w:p>
    <w:bookmarkEnd w:id="96"/>
    <w:bookmarkStart w:name="z109" w:id="97"/>
    <w:p>
      <w:pPr>
        <w:spacing w:after="0"/>
        <w:ind w:left="0"/>
        <w:jc w:val="both"/>
      </w:pPr>
      <w:r>
        <w:rPr>
          <w:rFonts w:ascii="Times New Roman"/>
          <w:b w:val="false"/>
          <w:i w:val="false"/>
          <w:color w:val="000000"/>
          <w:sz w:val="28"/>
        </w:rPr>
        <w:t>
      По строке 013 "За счет внешних займов и связанных грантов" показывается полученное финансирование по внешним займам и связанным грантам.</w:t>
      </w:r>
    </w:p>
    <w:bookmarkEnd w:id="97"/>
    <w:bookmarkStart w:name="z110" w:id="98"/>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 кроме трансфертов физическим лицам в виде денежных выплат работникам государственных учреждений.</w:t>
      </w:r>
    </w:p>
    <w:bookmarkEnd w:id="98"/>
    <w:bookmarkStart w:name="z111" w:id="99"/>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End w:id="99"/>
    <w:bookmarkStart w:name="z112" w:id="100"/>
    <w:p>
      <w:pPr>
        <w:spacing w:after="0"/>
        <w:ind w:left="0"/>
        <w:jc w:val="both"/>
      </w:pPr>
      <w:r>
        <w:rPr>
          <w:rFonts w:ascii="Times New Roman"/>
          <w:b w:val="false"/>
          <w:i w:val="false"/>
          <w:color w:val="000000"/>
          <w:sz w:val="28"/>
        </w:rPr>
        <w:t>
      По строке 016 "Прочие" показывается финансирование для выполнения государственных обязательств по проектам государственно-частного партнерства и по прочим статьям, не указанных в предыдущих статьях отчета.</w:t>
      </w:r>
    </w:p>
    <w:bookmarkEnd w:id="100"/>
    <w:bookmarkStart w:name="z113" w:id="101"/>
    <w:p>
      <w:pPr>
        <w:spacing w:after="0"/>
        <w:ind w:left="0"/>
        <w:jc w:val="both"/>
      </w:pPr>
      <w:r>
        <w:rPr>
          <w:rFonts w:ascii="Times New Roman"/>
          <w:b w:val="false"/>
          <w:i w:val="false"/>
          <w:color w:val="000000"/>
          <w:sz w:val="28"/>
        </w:rPr>
        <w:t>
      По строке 017 "Внешние займы и связанные гранты" показывается поступление средств на специальный счет по внешним займам и связанным грантам.</w:t>
      </w:r>
    </w:p>
    <w:bookmarkEnd w:id="101"/>
    <w:bookmarkStart w:name="z114" w:id="102"/>
    <w:p>
      <w:pPr>
        <w:spacing w:after="0"/>
        <w:ind w:left="0"/>
        <w:jc w:val="both"/>
      </w:pPr>
      <w:r>
        <w:rPr>
          <w:rFonts w:ascii="Times New Roman"/>
          <w:b w:val="false"/>
          <w:i w:val="false"/>
          <w:color w:val="000000"/>
          <w:sz w:val="28"/>
        </w:rPr>
        <w:t>
      По строке 020 "По деньгам от благотворительной помощи" показываются поступившие на КСН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Республики Казахстан.</w:t>
      </w:r>
    </w:p>
    <w:bookmarkEnd w:id="102"/>
    <w:bookmarkStart w:name="z115" w:id="103"/>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денежные средства от реализации товаров (работ, услуг), в том числе от реализации товаров из государственного материального резерва.</w:t>
      </w:r>
    </w:p>
    <w:bookmarkEnd w:id="103"/>
    <w:bookmarkStart w:name="z116" w:id="104"/>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 за размещение средств на банковских счетах, вознаграждения по выданным займам (бюджетным кредитам) и прочим вознаграждениям.</w:t>
      </w:r>
    </w:p>
    <w:bookmarkEnd w:id="104"/>
    <w:bookmarkStart w:name="z117" w:id="105"/>
    <w:p>
      <w:pPr>
        <w:spacing w:after="0"/>
        <w:ind w:left="0"/>
        <w:jc w:val="both"/>
      </w:pPr>
      <w:r>
        <w:rPr>
          <w:rFonts w:ascii="Times New Roman"/>
          <w:b w:val="false"/>
          <w:i w:val="false"/>
          <w:color w:val="000000"/>
          <w:sz w:val="28"/>
        </w:rPr>
        <w:t>
      По строке 050 "По деньгам временного размещения" показываются поступившие на КСН денежные средства по деньгам временного размещения.</w:t>
      </w:r>
    </w:p>
    <w:bookmarkEnd w:id="105"/>
    <w:bookmarkStart w:name="z118" w:id="106"/>
    <w:p>
      <w:pPr>
        <w:spacing w:after="0"/>
        <w:ind w:left="0"/>
        <w:jc w:val="both"/>
      </w:pPr>
      <w:r>
        <w:rPr>
          <w:rFonts w:ascii="Times New Roman"/>
          <w:b w:val="false"/>
          <w:i w:val="false"/>
          <w:color w:val="000000"/>
          <w:sz w:val="28"/>
        </w:rPr>
        <w:t>
      По строке 060 "Прочие поступления" показываются поступления ввозных таможенных пошлин и выплат, являющихся распределяемыми в соответствии с Договором о Евразийском экономическом союзе и прочие поступления денежных средств на счета государственного учреждения.</w:t>
      </w:r>
    </w:p>
    <w:bookmarkEnd w:id="106"/>
    <w:bookmarkStart w:name="z119" w:id="107"/>
    <w:p>
      <w:pPr>
        <w:spacing w:after="0"/>
        <w:ind w:left="0"/>
        <w:jc w:val="both"/>
      </w:pPr>
      <w:r>
        <w:rPr>
          <w:rFonts w:ascii="Times New Roman"/>
          <w:b w:val="false"/>
          <w:i w:val="false"/>
          <w:color w:val="000000"/>
          <w:sz w:val="28"/>
        </w:rPr>
        <w:t>
      По строке 070 "По деньгам местного самоуправления" показывается поступление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07"/>
    <w:bookmarkStart w:name="z120" w:id="108"/>
    <w:p>
      <w:pPr>
        <w:spacing w:after="0"/>
        <w:ind w:left="0"/>
        <w:jc w:val="both"/>
      </w:pPr>
      <w:r>
        <w:rPr>
          <w:rFonts w:ascii="Times New Roman"/>
          <w:b w:val="false"/>
          <w:i w:val="false"/>
          <w:color w:val="000000"/>
          <w:sz w:val="28"/>
        </w:rPr>
        <w:t>
      По строке 071 "По поступлениям в бюджет" показывается зачисление налоговых и неналоговых поступлений, трансфертов на КСН республиканского бюджета и местного бюджета из единого казначейского счета за исключением вознаграждений за размещение бюджетных средств на банковских счетах и по кредитам, выданным из государственного бюджета, поступлений денежных средств в бюджет от реализации товаров, работ, услуг.</w:t>
      </w:r>
    </w:p>
    <w:bookmarkEnd w:id="108"/>
    <w:bookmarkStart w:name="z121" w:id="109"/>
    <w:p>
      <w:pPr>
        <w:spacing w:after="0"/>
        <w:ind w:left="0"/>
        <w:jc w:val="both"/>
      </w:pPr>
      <w:r>
        <w:rPr>
          <w:rFonts w:ascii="Times New Roman"/>
          <w:b w:val="false"/>
          <w:i w:val="false"/>
          <w:color w:val="000000"/>
          <w:sz w:val="28"/>
        </w:rPr>
        <w:t>
      По строке 071-1 "Поступления денежных средств в виде налогов" показывается поступление денежных средств в виде налоговых поступлений и таможенных платежей, и налогов.</w:t>
      </w:r>
    </w:p>
    <w:bookmarkEnd w:id="109"/>
    <w:bookmarkStart w:name="z122" w:id="110"/>
    <w:p>
      <w:pPr>
        <w:spacing w:after="0"/>
        <w:ind w:left="0"/>
        <w:jc w:val="both"/>
      </w:pPr>
      <w:r>
        <w:rPr>
          <w:rFonts w:ascii="Times New Roman"/>
          <w:b w:val="false"/>
          <w:i w:val="false"/>
          <w:color w:val="000000"/>
          <w:sz w:val="28"/>
        </w:rPr>
        <w:t>
      По строке 071-2 "Поступления денежных средств в виде штрафов, пеней и санкций" показывается поступление денежных средств в виде штрафов, пеней, санкций и взысканий, налагаемых государственными учреждениями.</w:t>
      </w:r>
    </w:p>
    <w:bookmarkEnd w:id="110"/>
    <w:bookmarkStart w:name="z123" w:id="111"/>
    <w:p>
      <w:pPr>
        <w:spacing w:after="0"/>
        <w:ind w:left="0"/>
        <w:jc w:val="both"/>
      </w:pPr>
      <w:r>
        <w:rPr>
          <w:rFonts w:ascii="Times New Roman"/>
          <w:b w:val="false"/>
          <w:i w:val="false"/>
          <w:color w:val="000000"/>
          <w:sz w:val="28"/>
        </w:rPr>
        <w:t>
      По строке 071-3 "Поступления трансфертов" показывается поступление денежных средств в виде трансфертов из других уровней государственного управления, Национального фонда Республики Казахстан.</w:t>
      </w:r>
    </w:p>
    <w:bookmarkEnd w:id="111"/>
    <w:bookmarkStart w:name="z124" w:id="112"/>
    <w:p>
      <w:pPr>
        <w:spacing w:after="0"/>
        <w:ind w:left="0"/>
        <w:jc w:val="both"/>
      </w:pPr>
      <w:r>
        <w:rPr>
          <w:rFonts w:ascii="Times New Roman"/>
          <w:b w:val="false"/>
          <w:i w:val="false"/>
          <w:color w:val="000000"/>
          <w:sz w:val="28"/>
        </w:rPr>
        <w:t>
      47. Строка 200 "Выбытие денежных средств, всего" показывает сумму строк 110, 120, 130, 140, 150, 160, 170, 180, 190, 191 и 192.</w:t>
      </w:r>
    </w:p>
    <w:bookmarkEnd w:id="112"/>
    <w:bookmarkStart w:name="z125" w:id="113"/>
    <w:p>
      <w:pPr>
        <w:spacing w:after="0"/>
        <w:ind w:left="0"/>
        <w:jc w:val="both"/>
      </w:pPr>
      <w:r>
        <w:rPr>
          <w:rFonts w:ascii="Times New Roman"/>
          <w:b w:val="false"/>
          <w:i w:val="false"/>
          <w:color w:val="000000"/>
          <w:sz w:val="28"/>
        </w:rPr>
        <w:t>
      По строке 110 "Оплата труда" показываются денежные выплаты по оплате труда, отпускным, компенсационным выплатами пособиям по временной нетрудоспособности.</w:t>
      </w:r>
    </w:p>
    <w:bookmarkEnd w:id="113"/>
    <w:bookmarkStart w:name="z126" w:id="114"/>
    <w:p>
      <w:pPr>
        <w:spacing w:after="0"/>
        <w:ind w:left="0"/>
        <w:jc w:val="both"/>
      </w:pPr>
      <w:r>
        <w:rPr>
          <w:rFonts w:ascii="Times New Roman"/>
          <w:b w:val="false"/>
          <w:i w:val="false"/>
          <w:color w:val="000000"/>
          <w:sz w:val="28"/>
        </w:rPr>
        <w:t>
      По строке 120 "Пенсии и пособия" показываются денежные выплаты по пенсиям и социальным пособиям, установленным пенсионным законодательством Республики Казахстан.</w:t>
      </w:r>
    </w:p>
    <w:bookmarkEnd w:id="114"/>
    <w:bookmarkStart w:name="z127" w:id="115"/>
    <w:p>
      <w:pPr>
        <w:spacing w:after="0"/>
        <w:ind w:left="0"/>
        <w:jc w:val="both"/>
      </w:pPr>
      <w:r>
        <w:rPr>
          <w:rFonts w:ascii="Times New Roman"/>
          <w:b w:val="false"/>
          <w:i w:val="false"/>
          <w:color w:val="000000"/>
          <w:sz w:val="28"/>
        </w:rPr>
        <w:t>
      По строке 130 "Налоги и платежи в бюджет" показываются денежные выплаты по налогам и другим платежам в бюджет.</w:t>
      </w:r>
    </w:p>
    <w:bookmarkEnd w:id="115"/>
    <w:bookmarkStart w:name="z128" w:id="116"/>
    <w:p>
      <w:pPr>
        <w:spacing w:after="0"/>
        <w:ind w:left="0"/>
        <w:jc w:val="both"/>
      </w:pPr>
      <w:r>
        <w:rPr>
          <w:rFonts w:ascii="Times New Roman"/>
          <w:b w:val="false"/>
          <w:i w:val="false"/>
          <w:color w:val="000000"/>
          <w:sz w:val="28"/>
        </w:rPr>
        <w:t>
      По строке 140 "Поставщикам и подрядчикам за товары и услуги" показываются денежные выплаты поставщикам и подрядчикам запасов, работ и услуг.</w:t>
      </w:r>
    </w:p>
    <w:bookmarkEnd w:id="116"/>
    <w:bookmarkStart w:name="z129" w:id="117"/>
    <w:p>
      <w:pPr>
        <w:spacing w:after="0"/>
        <w:ind w:left="0"/>
        <w:jc w:val="both"/>
      </w:pPr>
      <w:r>
        <w:rPr>
          <w:rFonts w:ascii="Times New Roman"/>
          <w:b w:val="false"/>
          <w:i w:val="false"/>
          <w:color w:val="000000"/>
          <w:sz w:val="28"/>
        </w:rPr>
        <w:t>
      По строке 150 "Авансы, выданные за товары и услуги" показываются денежные выплаты по авансам, выданным за предоставленные товары, работы и услуги.</w:t>
      </w:r>
    </w:p>
    <w:bookmarkEnd w:id="117"/>
    <w:bookmarkStart w:name="z130" w:id="118"/>
    <w:p>
      <w:pPr>
        <w:spacing w:after="0"/>
        <w:ind w:left="0"/>
        <w:jc w:val="both"/>
      </w:pPr>
      <w:r>
        <w:rPr>
          <w:rFonts w:ascii="Times New Roman"/>
          <w:b w:val="false"/>
          <w:i w:val="false"/>
          <w:color w:val="000000"/>
          <w:sz w:val="28"/>
        </w:rPr>
        <w:t>
      По строке 160 "Трансферты, субсидии" показываются денежные выплаты в виде трансфертов (кроме трансфертов физическим лицам в виде денежных выплат работникам государственных учреждений) и субсидии.</w:t>
      </w:r>
    </w:p>
    <w:bookmarkEnd w:id="118"/>
    <w:bookmarkStart w:name="z131" w:id="119"/>
    <w:p>
      <w:pPr>
        <w:spacing w:after="0"/>
        <w:ind w:left="0"/>
        <w:jc w:val="both"/>
      </w:pPr>
      <w:r>
        <w:rPr>
          <w:rFonts w:ascii="Times New Roman"/>
          <w:b w:val="false"/>
          <w:i w:val="false"/>
          <w:color w:val="000000"/>
          <w:sz w:val="28"/>
        </w:rPr>
        <w:t>
      По строке 170 "Вознаграждения" показываются денежные выплаты в виде вознаграждений.</w:t>
      </w:r>
    </w:p>
    <w:bookmarkEnd w:id="119"/>
    <w:bookmarkStart w:name="z132" w:id="120"/>
    <w:p>
      <w:pPr>
        <w:spacing w:after="0"/>
        <w:ind w:left="0"/>
        <w:jc w:val="both"/>
      </w:pPr>
      <w:r>
        <w:rPr>
          <w:rFonts w:ascii="Times New Roman"/>
          <w:b w:val="false"/>
          <w:i w:val="false"/>
          <w:color w:val="000000"/>
          <w:sz w:val="28"/>
        </w:rPr>
        <w:t>
      По строке 180 "Закрытие плановых назначений на принятие обязательств в конце года" показывается неиспользованная на конец отчетного года сумма плана финансирования, а также закрытие плановых назначений по внешним займам и связанным грантам.</w:t>
      </w:r>
    </w:p>
    <w:bookmarkEnd w:id="120"/>
    <w:bookmarkStart w:name="z133" w:id="121"/>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трансферты за границу, по стипендиям, командировочным расходам, страховым и арендным платежам, обязательные социальные отчисления в Государственный фонд социального страхования, по отчислениям и взносам на обязательное социальное медицинское страхование, все выплаты, удержанные из заработной платы, кроме подоходного налога выбытие денежных средств, с перечислением государствам-членам Евразийского Экономического Союза ввозных таможенных пошлин и выплат и другие платежи по денежным счетам не указанным в предыдущих статьях.</w:t>
      </w:r>
    </w:p>
    <w:bookmarkEnd w:id="121"/>
    <w:bookmarkStart w:name="z134" w:id="122"/>
    <w:p>
      <w:pPr>
        <w:spacing w:after="0"/>
        <w:ind w:left="0"/>
        <w:jc w:val="both"/>
      </w:pPr>
      <w:r>
        <w:rPr>
          <w:rFonts w:ascii="Times New Roman"/>
          <w:b w:val="false"/>
          <w:i w:val="false"/>
          <w:color w:val="000000"/>
          <w:sz w:val="28"/>
        </w:rPr>
        <w:t>
      По строке 191 "Расходы по КСН республиканского и местных бюджетов" показываются денежные выплаты с КСН республиканского и местного бюджетов.</w:t>
      </w:r>
    </w:p>
    <w:bookmarkEnd w:id="122"/>
    <w:bookmarkStart w:name="z135" w:id="123"/>
    <w:p>
      <w:pPr>
        <w:spacing w:after="0"/>
        <w:ind w:left="0"/>
        <w:jc w:val="both"/>
      </w:pPr>
      <w:r>
        <w:rPr>
          <w:rFonts w:ascii="Times New Roman"/>
          <w:b w:val="false"/>
          <w:i w:val="false"/>
          <w:color w:val="000000"/>
          <w:sz w:val="28"/>
        </w:rPr>
        <w:t>
      По строке 192 "Возврат поступлений бюджета" предназначен для отражения возврата (зачета) сумм поступлений налогоплательщикам.";</w:t>
      </w:r>
    </w:p>
    <w:bookmarkEnd w:id="123"/>
    <w:bookmarkStart w:name="z136" w:id="124"/>
    <w:p>
      <w:pPr>
        <w:spacing w:after="0"/>
        <w:ind w:left="0"/>
        <w:jc w:val="both"/>
      </w:pPr>
      <w:r>
        <w:rPr>
          <w:rFonts w:ascii="Times New Roman"/>
          <w:b w:val="false"/>
          <w:i w:val="false"/>
          <w:color w:val="000000"/>
          <w:sz w:val="28"/>
        </w:rPr>
        <w:t>
      пункт 50 изложить в следующей редакции:</w:t>
      </w:r>
    </w:p>
    <w:bookmarkEnd w:id="124"/>
    <w:bookmarkStart w:name="z137" w:id="125"/>
    <w:p>
      <w:pPr>
        <w:spacing w:after="0"/>
        <w:ind w:left="0"/>
        <w:jc w:val="both"/>
      </w:pPr>
      <w:r>
        <w:rPr>
          <w:rFonts w:ascii="Times New Roman"/>
          <w:b w:val="false"/>
          <w:i w:val="false"/>
          <w:color w:val="000000"/>
          <w:sz w:val="28"/>
        </w:rPr>
        <w:t>
      "50. Строка 400 "Поступление денежных средств, всего" показывает сумму строк 310, 320, 330, 340 и 350.</w:t>
      </w:r>
    </w:p>
    <w:bookmarkEnd w:id="125"/>
    <w:bookmarkStart w:name="z138" w:id="126"/>
    <w:p>
      <w:pPr>
        <w:spacing w:after="0"/>
        <w:ind w:left="0"/>
        <w:jc w:val="both"/>
      </w:pPr>
      <w:r>
        <w:rPr>
          <w:rFonts w:ascii="Times New Roman"/>
          <w:b w:val="false"/>
          <w:i w:val="false"/>
          <w:color w:val="000000"/>
          <w:sz w:val="28"/>
        </w:rPr>
        <w:t>
      По строке 310 "Реализация долгосрочных активов" показывается сумма денежных поступлений от реализации государственного имущества, закрепленного за государственными учреждениями и от продажи нематериальных активов.</w:t>
      </w:r>
    </w:p>
    <w:bookmarkEnd w:id="126"/>
    <w:bookmarkStart w:name="z139" w:id="127"/>
    <w:p>
      <w:pPr>
        <w:spacing w:after="0"/>
        <w:ind w:left="0"/>
        <w:jc w:val="both"/>
      </w:pPr>
      <w:r>
        <w:rPr>
          <w:rFonts w:ascii="Times New Roman"/>
          <w:b w:val="false"/>
          <w:i w:val="false"/>
          <w:color w:val="000000"/>
          <w:sz w:val="28"/>
        </w:rPr>
        <w:t>
      По строке 320 "Реализация доли контролируемых и других субъектов" показывается сумма денежных поступлений от реализации доли в капитале контролируемых и других субъектов.</w:t>
      </w:r>
    </w:p>
    <w:bookmarkEnd w:id="127"/>
    <w:bookmarkStart w:name="z140" w:id="128"/>
    <w:p>
      <w:pPr>
        <w:spacing w:after="0"/>
        <w:ind w:left="0"/>
        <w:jc w:val="both"/>
      </w:pPr>
      <w:r>
        <w:rPr>
          <w:rFonts w:ascii="Times New Roman"/>
          <w:b w:val="false"/>
          <w:i w:val="false"/>
          <w:color w:val="000000"/>
          <w:sz w:val="28"/>
        </w:rPr>
        <w:t>
      По строке 330 "Реализация ценных бумаг" показывается сумма денежных поступлений от реализации ценных бумаг.</w:t>
      </w:r>
    </w:p>
    <w:bookmarkEnd w:id="128"/>
    <w:bookmarkStart w:name="z141" w:id="129"/>
    <w:p>
      <w:pPr>
        <w:spacing w:after="0"/>
        <w:ind w:left="0"/>
        <w:jc w:val="both"/>
      </w:pPr>
      <w:r>
        <w:rPr>
          <w:rFonts w:ascii="Times New Roman"/>
          <w:b w:val="false"/>
          <w:i w:val="false"/>
          <w:color w:val="000000"/>
          <w:sz w:val="28"/>
        </w:rPr>
        <w:t>
      По строке 340 "Погашение займов" показывается сумма погашения выданных займов.</w:t>
      </w:r>
    </w:p>
    <w:bookmarkEnd w:id="129"/>
    <w:bookmarkStart w:name="z142" w:id="130"/>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инвестиционной деятельности.";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44" w:id="131"/>
    <w:p>
      <w:pPr>
        <w:spacing w:after="0"/>
        <w:ind w:left="0"/>
        <w:jc w:val="both"/>
      </w:pPr>
      <w:r>
        <w:rPr>
          <w:rFonts w:ascii="Times New Roman"/>
          <w:b w:val="false"/>
          <w:i w:val="false"/>
          <w:color w:val="000000"/>
          <w:sz w:val="28"/>
        </w:rPr>
        <w:t>
      "55. Строка 800 "Выбытие денежных средств, всего" показывает сумму строк 710 и 720.</w:t>
      </w:r>
    </w:p>
    <w:bookmarkEnd w:id="131"/>
    <w:bookmarkStart w:name="z145" w:id="132"/>
    <w:p>
      <w:pPr>
        <w:spacing w:after="0"/>
        <w:ind w:left="0"/>
        <w:jc w:val="both"/>
      </w:pPr>
      <w:r>
        <w:rPr>
          <w:rFonts w:ascii="Times New Roman"/>
          <w:b w:val="false"/>
          <w:i w:val="false"/>
          <w:color w:val="000000"/>
          <w:sz w:val="28"/>
        </w:rPr>
        <w:t>
      По строке 710 "Погашение займов" показываются денежные выплаты в погашение займов.</w:t>
      </w:r>
    </w:p>
    <w:bookmarkEnd w:id="132"/>
    <w:bookmarkStart w:name="z146" w:id="133"/>
    <w:p>
      <w:pPr>
        <w:spacing w:after="0"/>
        <w:ind w:left="0"/>
        <w:jc w:val="both"/>
      </w:pPr>
      <w:r>
        <w:rPr>
          <w:rFonts w:ascii="Times New Roman"/>
          <w:b w:val="false"/>
          <w:i w:val="false"/>
          <w:color w:val="000000"/>
          <w:sz w:val="28"/>
        </w:rPr>
        <w:t>
      По строке 720 "Прочие" показываются денежные выплаты на выполнение государственных обязательств по проектам государственно-частного партнерства и по прочим выбывшим денежным средствам от финансовой деятельности.";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48" w:id="134"/>
    <w:p>
      <w:pPr>
        <w:spacing w:after="0"/>
        <w:ind w:left="0"/>
        <w:jc w:val="both"/>
      </w:pPr>
      <w:r>
        <w:rPr>
          <w:rFonts w:ascii="Times New Roman"/>
          <w:b w:val="false"/>
          <w:i w:val="false"/>
          <w:color w:val="000000"/>
          <w:sz w:val="28"/>
        </w:rPr>
        <w:t>
      "61. "Отчет об изменениях чистых активов/капитала" (форма ФО-4) составляется в разрезе статей раздела "Чистые активы/капитал" бухгалтерского баланса за отчетный период, строки 070, 080, 090, 100, 101, 102, 103, 104, 105, 106, 107, 108, 110 и 120 заполняются за аналогичный период прошлого года.";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51" w:id="135"/>
    <w:p>
      <w:pPr>
        <w:spacing w:after="0"/>
        <w:ind w:left="0"/>
        <w:jc w:val="both"/>
      </w:pPr>
      <w:r>
        <w:rPr>
          <w:rFonts w:ascii="Times New Roman"/>
          <w:b w:val="false"/>
          <w:i w:val="false"/>
          <w:color w:val="000000"/>
          <w:sz w:val="28"/>
        </w:rPr>
        <w:t>
      "69. По строке 060 "Сальдо на конец отчетного периода" показывается сумма остатков чистых активов/капитала (строка 030+/– строка 040 +/–строка 050).";</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54" w:id="136"/>
    <w:p>
      <w:pPr>
        <w:spacing w:after="0"/>
        <w:ind w:left="0"/>
        <w:jc w:val="both"/>
      </w:pPr>
      <w:r>
        <w:rPr>
          <w:rFonts w:ascii="Times New Roman"/>
          <w:b w:val="false"/>
          <w:i w:val="false"/>
          <w:color w:val="000000"/>
          <w:sz w:val="28"/>
        </w:rPr>
        <w:t>
      "77. По строке 120 "Сальдо на конец прошлого периода" показывается сумма остатка чистых активов/капитала (строка 090+/-строка 100+/-строка 120).";</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56" w:id="137"/>
    <w:p>
      <w:pPr>
        <w:spacing w:after="0"/>
        <w:ind w:left="0"/>
        <w:jc w:val="both"/>
      </w:pPr>
      <w:r>
        <w:rPr>
          <w:rFonts w:ascii="Times New Roman"/>
          <w:b w:val="false"/>
          <w:i w:val="false"/>
          <w:color w:val="000000"/>
          <w:sz w:val="28"/>
        </w:rPr>
        <w:t>
      "79. В раскрытиях к финансовой отчетности представляется следующая информация.</w:t>
      </w:r>
    </w:p>
    <w:bookmarkEnd w:id="137"/>
    <w:bookmarkStart w:name="z157" w:id="138"/>
    <w:p>
      <w:pPr>
        <w:spacing w:after="0"/>
        <w:ind w:left="0"/>
        <w:jc w:val="both"/>
      </w:pPr>
      <w:r>
        <w:rPr>
          <w:rFonts w:ascii="Times New Roman"/>
          <w:b w:val="false"/>
          <w:i w:val="false"/>
          <w:color w:val="000000"/>
          <w:sz w:val="28"/>
        </w:rPr>
        <w:t>
      По статье "Денежные средства и их эквиваленты" (строка 010 формы ФО-1 "Бухгалтерский баланс"):</w:t>
      </w:r>
    </w:p>
    <w:bookmarkEnd w:id="138"/>
    <w:bookmarkStart w:name="z158" w:id="139"/>
    <w:p>
      <w:pPr>
        <w:spacing w:after="0"/>
        <w:ind w:left="0"/>
        <w:jc w:val="both"/>
      </w:pPr>
      <w:r>
        <w:rPr>
          <w:rFonts w:ascii="Times New Roman"/>
          <w:b w:val="false"/>
          <w:i w:val="false"/>
          <w:color w:val="000000"/>
          <w:sz w:val="28"/>
        </w:rPr>
        <w:t xml:space="preserve">
      данные по остаткам денежных средств на начало и конец отчетного периода согласно </w:t>
      </w:r>
      <w:r>
        <w:rPr>
          <w:rFonts w:ascii="Times New Roman"/>
          <w:b w:val="false"/>
          <w:i w:val="false"/>
          <w:color w:val="000000"/>
          <w:sz w:val="28"/>
        </w:rPr>
        <w:t>таблице 1</w:t>
      </w:r>
      <w:r>
        <w:rPr>
          <w:rFonts w:ascii="Times New Roman"/>
          <w:b w:val="false"/>
          <w:i w:val="false"/>
          <w:color w:val="000000"/>
          <w:sz w:val="28"/>
        </w:rPr>
        <w:t xml:space="preserve"> формы ФО-5 "Пояснительная записка к финансовой отчетности".</w:t>
      </w:r>
    </w:p>
    <w:bookmarkEnd w:id="139"/>
    <w:bookmarkStart w:name="z159" w:id="140"/>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ФО-1 "Бухгалтерский баланс"):</w:t>
      </w:r>
    </w:p>
    <w:bookmarkEnd w:id="140"/>
    <w:bookmarkStart w:name="z160" w:id="141"/>
    <w:p>
      <w:pPr>
        <w:spacing w:after="0"/>
        <w:ind w:left="0"/>
        <w:jc w:val="both"/>
      </w:pPr>
      <w:r>
        <w:rPr>
          <w:rFonts w:ascii="Times New Roman"/>
          <w:b w:val="false"/>
          <w:i w:val="false"/>
          <w:color w:val="000000"/>
          <w:sz w:val="28"/>
        </w:rPr>
        <w:t xml:space="preserve">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w:t>
      </w:r>
      <w:r>
        <w:rPr>
          <w:rFonts w:ascii="Times New Roman"/>
          <w:b w:val="false"/>
          <w:i w:val="false"/>
          <w:color w:val="000000"/>
          <w:sz w:val="28"/>
        </w:rPr>
        <w:t>таблицам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формы ФО-5 "Пояснительная записка к финансовой отчетности";</w:t>
      </w:r>
    </w:p>
    <w:bookmarkEnd w:id="141"/>
    <w:bookmarkStart w:name="z161" w:id="142"/>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142"/>
    <w:bookmarkStart w:name="z162" w:id="143"/>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143"/>
    <w:bookmarkStart w:name="z163" w:id="144"/>
    <w:p>
      <w:pPr>
        <w:spacing w:after="0"/>
        <w:ind w:left="0"/>
        <w:jc w:val="both"/>
      </w:pPr>
      <w:r>
        <w:rPr>
          <w:rFonts w:ascii="Times New Roman"/>
          <w:b w:val="false"/>
          <w:i w:val="false"/>
          <w:color w:val="000000"/>
          <w:sz w:val="28"/>
        </w:rPr>
        <w:t>
      информация по займам предоставленным;</w:t>
      </w:r>
    </w:p>
    <w:bookmarkEnd w:id="144"/>
    <w:bookmarkStart w:name="z164" w:id="145"/>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145"/>
    <w:bookmarkStart w:name="z165" w:id="146"/>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146"/>
    <w:bookmarkStart w:name="z166" w:id="147"/>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w:t>
      </w:r>
    </w:p>
    <w:bookmarkEnd w:id="147"/>
    <w:bookmarkStart w:name="z167" w:id="148"/>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022, 023, 111, 112 и 113 формы ФО-1 "Бухгалтерский баланс"):</w:t>
      </w:r>
    </w:p>
    <w:bookmarkEnd w:id="148"/>
    <w:bookmarkStart w:name="z168" w:id="149"/>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149"/>
    <w:bookmarkStart w:name="z169" w:id="150"/>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50"/>
    <w:bookmarkStart w:name="z170" w:id="151"/>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151"/>
    <w:bookmarkStart w:name="z171" w:id="152"/>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152"/>
    <w:bookmarkStart w:name="z172" w:id="153"/>
    <w:p>
      <w:pPr>
        <w:spacing w:after="0"/>
        <w:ind w:left="0"/>
        <w:jc w:val="both"/>
      </w:pPr>
      <w:r>
        <w:rPr>
          <w:rFonts w:ascii="Times New Roman"/>
          <w:b w:val="false"/>
          <w:i w:val="false"/>
          <w:color w:val="000000"/>
          <w:sz w:val="28"/>
        </w:rPr>
        <w:t>
      при необходимости представляется дополнительная информация.</w:t>
      </w:r>
    </w:p>
    <w:bookmarkEnd w:id="153"/>
    <w:bookmarkStart w:name="z173" w:id="154"/>
    <w:p>
      <w:pPr>
        <w:spacing w:after="0"/>
        <w:ind w:left="0"/>
        <w:jc w:val="both"/>
      </w:pPr>
      <w:r>
        <w:rPr>
          <w:rFonts w:ascii="Times New Roman"/>
          <w:b w:val="false"/>
          <w:i w:val="false"/>
          <w:color w:val="000000"/>
          <w:sz w:val="28"/>
        </w:rPr>
        <w:t>
      По статье "Запасы" (строка 020 формы ФО-1 "Бухгалтерский баланс"):</w:t>
      </w:r>
    </w:p>
    <w:bookmarkEnd w:id="154"/>
    <w:bookmarkStart w:name="z174" w:id="155"/>
    <w:p>
      <w:pPr>
        <w:spacing w:after="0"/>
        <w:ind w:left="0"/>
        <w:jc w:val="both"/>
      </w:pPr>
      <w:r>
        <w:rPr>
          <w:rFonts w:ascii="Times New Roman"/>
          <w:b w:val="false"/>
          <w:i w:val="false"/>
          <w:color w:val="000000"/>
          <w:sz w:val="28"/>
        </w:rPr>
        <w:t xml:space="preserve">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w:t>
      </w:r>
      <w:r>
        <w:rPr>
          <w:rFonts w:ascii="Times New Roman"/>
          <w:b w:val="false"/>
          <w:i w:val="false"/>
          <w:color w:val="000000"/>
          <w:sz w:val="28"/>
        </w:rPr>
        <w:t>таблице 4</w:t>
      </w:r>
      <w:r>
        <w:rPr>
          <w:rFonts w:ascii="Times New Roman"/>
          <w:b w:val="false"/>
          <w:i w:val="false"/>
          <w:color w:val="000000"/>
          <w:sz w:val="28"/>
        </w:rPr>
        <w:t xml:space="preserve"> формы ФО-5 "Пояснительная записка к финансовой отчетности";</w:t>
      </w:r>
    </w:p>
    <w:bookmarkEnd w:id="155"/>
    <w:bookmarkStart w:name="z175" w:id="156"/>
    <w:p>
      <w:pPr>
        <w:spacing w:after="0"/>
        <w:ind w:left="0"/>
        <w:jc w:val="both"/>
      </w:pPr>
      <w:r>
        <w:rPr>
          <w:rFonts w:ascii="Times New Roman"/>
          <w:b w:val="false"/>
          <w:i w:val="false"/>
          <w:color w:val="000000"/>
          <w:sz w:val="28"/>
        </w:rPr>
        <w:t>
      методы оценки запасов;</w:t>
      </w:r>
    </w:p>
    <w:bookmarkEnd w:id="156"/>
    <w:bookmarkStart w:name="z176" w:id="157"/>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157"/>
    <w:bookmarkStart w:name="z177" w:id="158"/>
    <w:p>
      <w:pPr>
        <w:spacing w:after="0"/>
        <w:ind w:left="0"/>
        <w:jc w:val="both"/>
      </w:pPr>
      <w:r>
        <w:rPr>
          <w:rFonts w:ascii="Times New Roman"/>
          <w:b w:val="false"/>
          <w:i w:val="false"/>
          <w:color w:val="000000"/>
          <w:sz w:val="28"/>
        </w:rPr>
        <w:t>
      причины создания резерва на обесценение запасов;</w:t>
      </w:r>
    </w:p>
    <w:bookmarkEnd w:id="158"/>
    <w:bookmarkStart w:name="z178" w:id="159"/>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159"/>
    <w:bookmarkStart w:name="z179" w:id="160"/>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160"/>
    <w:bookmarkStart w:name="z180" w:id="161"/>
    <w:p>
      <w:pPr>
        <w:spacing w:after="0"/>
        <w:ind w:left="0"/>
        <w:jc w:val="both"/>
      </w:pPr>
      <w:r>
        <w:rPr>
          <w:rFonts w:ascii="Times New Roman"/>
          <w:b w:val="false"/>
          <w:i w:val="false"/>
          <w:color w:val="000000"/>
          <w:sz w:val="28"/>
        </w:rPr>
        <w:t>
      По статье "Прочие краткосрочные активы" (строка 022 формы ФО-1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161"/>
    <w:bookmarkStart w:name="z181" w:id="162"/>
    <w:p>
      <w:pPr>
        <w:spacing w:after="0"/>
        <w:ind w:left="0"/>
        <w:jc w:val="both"/>
      </w:pPr>
      <w:r>
        <w:rPr>
          <w:rFonts w:ascii="Times New Roman"/>
          <w:b w:val="false"/>
          <w:i w:val="false"/>
          <w:color w:val="000000"/>
          <w:sz w:val="28"/>
        </w:rPr>
        <w:t>
      По статье "Долгосрочные активы" (строки 114, 116 и 118 формы ФО-1 "Бухгалтерский баланс"):</w:t>
      </w:r>
    </w:p>
    <w:bookmarkEnd w:id="162"/>
    <w:bookmarkStart w:name="z182" w:id="163"/>
    <w:p>
      <w:pPr>
        <w:spacing w:after="0"/>
        <w:ind w:left="0"/>
        <w:jc w:val="both"/>
      </w:pPr>
      <w:r>
        <w:rPr>
          <w:rFonts w:ascii="Times New Roman"/>
          <w:b w:val="false"/>
          <w:i w:val="false"/>
          <w:color w:val="000000"/>
          <w:sz w:val="28"/>
        </w:rPr>
        <w:t xml:space="preserve">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w:t>
      </w:r>
      <w:r>
        <w:rPr>
          <w:rFonts w:ascii="Times New Roman"/>
          <w:b w:val="false"/>
          <w:i w:val="false"/>
          <w:color w:val="000000"/>
          <w:sz w:val="28"/>
        </w:rPr>
        <w:t>таблицам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формы ФО-5 "Пояснительная записка к финансовой отчетности";</w:t>
      </w:r>
    </w:p>
    <w:bookmarkEnd w:id="163"/>
    <w:bookmarkStart w:name="z183" w:id="164"/>
    <w:p>
      <w:pPr>
        <w:spacing w:after="0"/>
        <w:ind w:left="0"/>
        <w:jc w:val="both"/>
      </w:pPr>
      <w:r>
        <w:rPr>
          <w:rFonts w:ascii="Times New Roman"/>
          <w:b w:val="false"/>
          <w:i w:val="false"/>
          <w:color w:val="000000"/>
          <w:sz w:val="28"/>
        </w:rPr>
        <w:t>
      методы оценки долгосрочных активов;</w:t>
      </w:r>
    </w:p>
    <w:bookmarkEnd w:id="164"/>
    <w:bookmarkStart w:name="z184" w:id="165"/>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165"/>
    <w:bookmarkStart w:name="z185" w:id="166"/>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166"/>
    <w:bookmarkStart w:name="z186" w:id="167"/>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167"/>
    <w:bookmarkStart w:name="z187" w:id="168"/>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168"/>
    <w:bookmarkStart w:name="z188" w:id="169"/>
    <w:p>
      <w:pPr>
        <w:spacing w:after="0"/>
        <w:ind w:left="0"/>
        <w:jc w:val="both"/>
      </w:pPr>
      <w:r>
        <w:rPr>
          <w:rFonts w:ascii="Times New Roman"/>
          <w:b w:val="false"/>
          <w:i w:val="false"/>
          <w:color w:val="000000"/>
          <w:sz w:val="28"/>
        </w:rPr>
        <w:t>
      информация о полностью с амортизированных, но находящихся в эксплуатации долгосрочных активах;</w:t>
      </w:r>
    </w:p>
    <w:bookmarkEnd w:id="169"/>
    <w:bookmarkStart w:name="z189" w:id="170"/>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170"/>
    <w:bookmarkStart w:name="z190" w:id="171"/>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bookmarkEnd w:id="171"/>
    <w:bookmarkStart w:name="z191" w:id="172"/>
    <w:p>
      <w:pPr>
        <w:spacing w:after="0"/>
        <w:ind w:left="0"/>
        <w:jc w:val="both"/>
      </w:pPr>
      <w:r>
        <w:rPr>
          <w:rFonts w:ascii="Times New Roman"/>
          <w:b w:val="false"/>
          <w:i w:val="false"/>
          <w:color w:val="000000"/>
          <w:sz w:val="28"/>
        </w:rPr>
        <w:t>
      о дате проведения переоценки;</w:t>
      </w:r>
    </w:p>
    <w:bookmarkEnd w:id="172"/>
    <w:bookmarkStart w:name="z192" w:id="173"/>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173"/>
    <w:bookmarkStart w:name="z193" w:id="174"/>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174"/>
    <w:bookmarkStart w:name="z194" w:id="175"/>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w:t>
      </w:r>
    </w:p>
    <w:bookmarkEnd w:id="175"/>
    <w:bookmarkStart w:name="z195" w:id="176"/>
    <w:p>
      <w:pPr>
        <w:spacing w:after="0"/>
        <w:ind w:left="0"/>
        <w:jc w:val="both"/>
      </w:pPr>
      <w:r>
        <w:rPr>
          <w:rFonts w:ascii="Times New Roman"/>
          <w:b w:val="false"/>
          <w:i w:val="false"/>
          <w:color w:val="000000"/>
          <w:sz w:val="28"/>
        </w:rPr>
        <w:t>
      По статье "Биологические активы" (строка 117 формы ФО-1 "Бухгалтерский баланс"):</w:t>
      </w:r>
    </w:p>
    <w:bookmarkEnd w:id="176"/>
    <w:bookmarkStart w:name="z196" w:id="177"/>
    <w:p>
      <w:pPr>
        <w:spacing w:after="0"/>
        <w:ind w:left="0"/>
        <w:jc w:val="both"/>
      </w:pPr>
      <w:r>
        <w:rPr>
          <w:rFonts w:ascii="Times New Roman"/>
          <w:b w:val="false"/>
          <w:i w:val="false"/>
          <w:color w:val="000000"/>
          <w:sz w:val="28"/>
        </w:rPr>
        <w:t>
      дать описание каждой группы биологических активов;</w:t>
      </w:r>
    </w:p>
    <w:bookmarkEnd w:id="177"/>
    <w:bookmarkStart w:name="z197" w:id="178"/>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178"/>
    <w:bookmarkStart w:name="z198" w:id="179"/>
    <w:p>
      <w:pPr>
        <w:spacing w:after="0"/>
        <w:ind w:left="0"/>
        <w:jc w:val="both"/>
      </w:pPr>
      <w:r>
        <w:rPr>
          <w:rFonts w:ascii="Times New Roman"/>
          <w:b w:val="false"/>
          <w:i w:val="false"/>
          <w:color w:val="000000"/>
          <w:sz w:val="28"/>
        </w:rPr>
        <w:t xml:space="preserve">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w:t>
      </w:r>
      <w:r>
        <w:rPr>
          <w:rFonts w:ascii="Times New Roman"/>
          <w:b w:val="false"/>
          <w:i w:val="false"/>
          <w:color w:val="000000"/>
          <w:sz w:val="28"/>
        </w:rPr>
        <w:t>таблице 8</w:t>
      </w:r>
      <w:r>
        <w:rPr>
          <w:rFonts w:ascii="Times New Roman"/>
          <w:b w:val="false"/>
          <w:i w:val="false"/>
          <w:color w:val="000000"/>
          <w:sz w:val="28"/>
        </w:rPr>
        <w:t xml:space="preserve"> формы ФО-5 "Пояснительная записка к финансовой отчетности".</w:t>
      </w:r>
    </w:p>
    <w:bookmarkEnd w:id="179"/>
    <w:bookmarkStart w:name="z199" w:id="180"/>
    <w:p>
      <w:pPr>
        <w:spacing w:after="0"/>
        <w:ind w:left="0"/>
        <w:jc w:val="both"/>
      </w:pPr>
      <w:r>
        <w:rPr>
          <w:rFonts w:ascii="Times New Roman"/>
          <w:b w:val="false"/>
          <w:i w:val="false"/>
          <w:color w:val="000000"/>
          <w:sz w:val="28"/>
        </w:rPr>
        <w:t>
      По статье "Прочие долгосрочные активы" (строка 120 формы ФО-1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180"/>
    <w:bookmarkStart w:name="z200" w:id="181"/>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181"/>
    <w:bookmarkStart w:name="z201" w:id="182"/>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ФО-1 "Бухгалтерский баланс"):</w:t>
      </w:r>
    </w:p>
    <w:bookmarkEnd w:id="182"/>
    <w:bookmarkStart w:name="z202" w:id="183"/>
    <w:p>
      <w:pPr>
        <w:spacing w:after="0"/>
        <w:ind w:left="0"/>
        <w:jc w:val="both"/>
      </w:pPr>
      <w:r>
        <w:rPr>
          <w:rFonts w:ascii="Times New Roman"/>
          <w:b w:val="false"/>
          <w:i w:val="false"/>
          <w:color w:val="000000"/>
          <w:sz w:val="28"/>
        </w:rPr>
        <w:t>
      виды, условия и суммы заимствования;</w:t>
      </w:r>
    </w:p>
    <w:bookmarkEnd w:id="183"/>
    <w:bookmarkStart w:name="z203" w:id="184"/>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184"/>
    <w:bookmarkStart w:name="z204" w:id="185"/>
    <w:p>
      <w:pPr>
        <w:spacing w:after="0"/>
        <w:ind w:left="0"/>
        <w:jc w:val="both"/>
      </w:pPr>
      <w:r>
        <w:rPr>
          <w:rFonts w:ascii="Times New Roman"/>
          <w:b w:val="false"/>
          <w:i w:val="false"/>
          <w:color w:val="000000"/>
          <w:sz w:val="28"/>
        </w:rPr>
        <w:t xml:space="preserve">
      изменения на начало и конец отчетного периода, согласно </w:t>
      </w:r>
      <w:r>
        <w:rPr>
          <w:rFonts w:ascii="Times New Roman"/>
          <w:b w:val="false"/>
          <w:i w:val="false"/>
          <w:color w:val="000000"/>
          <w:sz w:val="28"/>
        </w:rPr>
        <w:t>таблицам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формы ФО-5 "Пояснительная записка к финансовой отчетности";</w:t>
      </w:r>
    </w:p>
    <w:bookmarkEnd w:id="185"/>
    <w:bookmarkStart w:name="z205" w:id="186"/>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186"/>
    <w:bookmarkStart w:name="z206" w:id="187"/>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ФО-1 "Бухгалтерский баланс"):</w:t>
      </w:r>
    </w:p>
    <w:bookmarkEnd w:id="187"/>
    <w:bookmarkStart w:name="z207" w:id="188"/>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88"/>
    <w:bookmarkStart w:name="z208" w:id="189"/>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189"/>
    <w:bookmarkStart w:name="z209" w:id="190"/>
    <w:p>
      <w:pPr>
        <w:spacing w:after="0"/>
        <w:ind w:left="0"/>
        <w:jc w:val="both"/>
      </w:pPr>
      <w:r>
        <w:rPr>
          <w:rFonts w:ascii="Times New Roman"/>
          <w:b w:val="false"/>
          <w:i w:val="false"/>
          <w:color w:val="000000"/>
          <w:sz w:val="28"/>
        </w:rPr>
        <w:t>
      суммы и причины списания кредиторской задолженности;</w:t>
      </w:r>
    </w:p>
    <w:bookmarkEnd w:id="190"/>
    <w:bookmarkStart w:name="z210" w:id="191"/>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191"/>
    <w:bookmarkStart w:name="z211" w:id="192"/>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ФО-1 "Бухгалтерский баланс"):</w:t>
      </w:r>
    </w:p>
    <w:bookmarkEnd w:id="192"/>
    <w:bookmarkStart w:name="z212" w:id="193"/>
    <w:p>
      <w:pPr>
        <w:spacing w:after="0"/>
        <w:ind w:left="0"/>
        <w:jc w:val="both"/>
      </w:pPr>
      <w:r>
        <w:rPr>
          <w:rFonts w:ascii="Times New Roman"/>
          <w:b w:val="false"/>
          <w:i w:val="false"/>
          <w:color w:val="000000"/>
          <w:sz w:val="28"/>
        </w:rPr>
        <w:t>
      информация по созданным оценочным обязательствам;</w:t>
      </w:r>
    </w:p>
    <w:bookmarkEnd w:id="193"/>
    <w:bookmarkStart w:name="z213" w:id="194"/>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194"/>
    <w:bookmarkStart w:name="z214" w:id="195"/>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195"/>
    <w:bookmarkStart w:name="z215" w:id="196"/>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ФО-1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196"/>
    <w:bookmarkStart w:name="z216" w:id="197"/>
    <w:p>
      <w:pPr>
        <w:spacing w:after="0"/>
        <w:ind w:left="0"/>
        <w:jc w:val="both"/>
      </w:pPr>
      <w:r>
        <w:rPr>
          <w:rFonts w:ascii="Times New Roman"/>
          <w:b w:val="false"/>
          <w:i w:val="false"/>
          <w:color w:val="000000"/>
          <w:sz w:val="28"/>
        </w:rPr>
        <w:t>
      По статье "Прочие долгосрочные обязательства" (строка 315 формы ФО-1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197"/>
    <w:bookmarkStart w:name="z217" w:id="198"/>
    <w:p>
      <w:pPr>
        <w:spacing w:after="0"/>
        <w:ind w:left="0"/>
        <w:jc w:val="both"/>
      </w:pPr>
      <w:r>
        <w:rPr>
          <w:rFonts w:ascii="Times New Roman"/>
          <w:b w:val="false"/>
          <w:i w:val="false"/>
          <w:color w:val="000000"/>
          <w:sz w:val="28"/>
        </w:rPr>
        <w:t>
      По статье "Прочие краткосрочные обязательства" (строка 223 формы ФО-1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198"/>
    <w:bookmarkStart w:name="z218" w:id="199"/>
    <w:p>
      <w:pPr>
        <w:spacing w:after="0"/>
        <w:ind w:left="0"/>
        <w:jc w:val="both"/>
      </w:pPr>
      <w:r>
        <w:rPr>
          <w:rFonts w:ascii="Times New Roman"/>
          <w:b w:val="false"/>
          <w:i w:val="false"/>
          <w:color w:val="000000"/>
          <w:sz w:val="28"/>
        </w:rPr>
        <w:t>
      По статье "Резервы" (строка 411 формы ФО-1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199"/>
    <w:bookmarkStart w:name="z219" w:id="200"/>
    <w:p>
      <w:pPr>
        <w:spacing w:after="0"/>
        <w:ind w:left="0"/>
        <w:jc w:val="both"/>
      </w:pPr>
      <w:r>
        <w:rPr>
          <w:rFonts w:ascii="Times New Roman"/>
          <w:b w:val="false"/>
          <w:i w:val="false"/>
          <w:color w:val="000000"/>
          <w:sz w:val="28"/>
        </w:rPr>
        <w:t>
      По статьям "Доходы" и "Расходы" (строки 100 и 200 формы ФО-2 "Отчет о результатах финансовой деятельности") представляется информация по доходам и расходам за отчетный период:</w:t>
      </w:r>
    </w:p>
    <w:bookmarkEnd w:id="200"/>
    <w:bookmarkStart w:name="z220" w:id="201"/>
    <w:p>
      <w:pPr>
        <w:spacing w:after="0"/>
        <w:ind w:left="0"/>
        <w:jc w:val="both"/>
      </w:pPr>
      <w:r>
        <w:rPr>
          <w:rFonts w:ascii="Times New Roman"/>
          <w:b w:val="false"/>
          <w:i w:val="false"/>
          <w:color w:val="000000"/>
          <w:sz w:val="28"/>
        </w:rPr>
        <w:t>
      по каждой категории доходов;</w:t>
      </w:r>
    </w:p>
    <w:bookmarkEnd w:id="201"/>
    <w:bookmarkStart w:name="z221" w:id="202"/>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202"/>
    <w:bookmarkStart w:name="z222" w:id="203"/>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203"/>
    <w:bookmarkStart w:name="z223" w:id="204"/>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204"/>
    <w:bookmarkStart w:name="z224" w:id="205"/>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205"/>
    <w:bookmarkStart w:name="z225" w:id="206"/>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206"/>
    <w:bookmarkStart w:name="z226" w:id="207"/>
    <w:p>
      <w:pPr>
        <w:spacing w:after="0"/>
        <w:ind w:left="0"/>
        <w:jc w:val="both"/>
      </w:pPr>
      <w:r>
        <w:rPr>
          <w:rFonts w:ascii="Times New Roman"/>
          <w:b w:val="false"/>
          <w:i w:val="false"/>
          <w:color w:val="000000"/>
          <w:sz w:val="28"/>
        </w:rPr>
        <w:t>
      По статьям "Прочие доходы":</w:t>
      </w:r>
    </w:p>
    <w:bookmarkEnd w:id="207"/>
    <w:bookmarkStart w:name="z227" w:id="208"/>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208"/>
    <w:bookmarkStart w:name="z228" w:id="209"/>
    <w:p>
      <w:pPr>
        <w:spacing w:after="0"/>
        <w:ind w:left="0"/>
        <w:jc w:val="both"/>
      </w:pPr>
      <w:r>
        <w:rPr>
          <w:rFonts w:ascii="Times New Roman"/>
          <w:b w:val="false"/>
          <w:i w:val="false"/>
          <w:color w:val="000000"/>
          <w:sz w:val="28"/>
        </w:rPr>
        <w:t>
      о безвозмездно принятых долгосрочных активах;</w:t>
      </w:r>
    </w:p>
    <w:bookmarkEnd w:id="209"/>
    <w:bookmarkStart w:name="z229" w:id="210"/>
    <w:p>
      <w:pPr>
        <w:spacing w:after="0"/>
        <w:ind w:left="0"/>
        <w:jc w:val="both"/>
      </w:pPr>
      <w:r>
        <w:rPr>
          <w:rFonts w:ascii="Times New Roman"/>
          <w:b w:val="false"/>
          <w:i w:val="false"/>
          <w:color w:val="000000"/>
          <w:sz w:val="28"/>
        </w:rPr>
        <w:t xml:space="preserve">
      прочим доходам согласно </w:t>
      </w:r>
      <w:r>
        <w:rPr>
          <w:rFonts w:ascii="Times New Roman"/>
          <w:b w:val="false"/>
          <w:i w:val="false"/>
          <w:color w:val="000000"/>
          <w:sz w:val="28"/>
        </w:rPr>
        <w:t>таблице 12</w:t>
      </w:r>
      <w:r>
        <w:rPr>
          <w:rFonts w:ascii="Times New Roman"/>
          <w:b w:val="false"/>
          <w:i w:val="false"/>
          <w:color w:val="000000"/>
          <w:sz w:val="28"/>
        </w:rPr>
        <w:t xml:space="preserve"> формы ФО-5 "Пояснительная записка к финансовой отчетности".</w:t>
      </w:r>
    </w:p>
    <w:bookmarkEnd w:id="210"/>
    <w:bookmarkStart w:name="z230" w:id="211"/>
    <w:p>
      <w:pPr>
        <w:spacing w:after="0"/>
        <w:ind w:left="0"/>
        <w:jc w:val="both"/>
      </w:pPr>
      <w:r>
        <w:rPr>
          <w:rFonts w:ascii="Times New Roman"/>
          <w:b w:val="false"/>
          <w:i w:val="false"/>
          <w:color w:val="000000"/>
          <w:sz w:val="28"/>
        </w:rPr>
        <w:t xml:space="preserve">
      По статье "Доходы от налоговых поступлений в бюджет" согласно </w:t>
      </w:r>
      <w:r>
        <w:rPr>
          <w:rFonts w:ascii="Times New Roman"/>
          <w:b w:val="false"/>
          <w:i w:val="false"/>
          <w:color w:val="000000"/>
          <w:sz w:val="28"/>
        </w:rPr>
        <w:t>таблице 13</w:t>
      </w:r>
      <w:r>
        <w:rPr>
          <w:rFonts w:ascii="Times New Roman"/>
          <w:b w:val="false"/>
          <w:i w:val="false"/>
          <w:color w:val="000000"/>
          <w:sz w:val="28"/>
        </w:rPr>
        <w:t xml:space="preserve"> формы ФО-5 "Пояснительная записка к финансовой отчетности" (строки 020 ФО-2 "Отчет о результатах финансовой деятельности") представляется информация о суммах начисленных доходов от налоговых поступлений в бюджет;</w:t>
      </w:r>
    </w:p>
    <w:bookmarkEnd w:id="211"/>
    <w:bookmarkStart w:name="z231" w:id="212"/>
    <w:p>
      <w:pPr>
        <w:spacing w:after="0"/>
        <w:ind w:left="0"/>
        <w:jc w:val="both"/>
      </w:pPr>
      <w:r>
        <w:rPr>
          <w:rFonts w:ascii="Times New Roman"/>
          <w:b w:val="false"/>
          <w:i w:val="false"/>
          <w:color w:val="000000"/>
          <w:sz w:val="28"/>
        </w:rPr>
        <w:t>
      поступлений трансфертов и других поступлений в республиканский и местные бюджеты.</w:t>
      </w:r>
    </w:p>
    <w:bookmarkEnd w:id="212"/>
    <w:bookmarkStart w:name="z232" w:id="213"/>
    <w:p>
      <w:pPr>
        <w:spacing w:after="0"/>
        <w:ind w:left="0"/>
        <w:jc w:val="both"/>
      </w:pPr>
      <w:r>
        <w:rPr>
          <w:rFonts w:ascii="Times New Roman"/>
          <w:b w:val="false"/>
          <w:i w:val="false"/>
          <w:color w:val="000000"/>
          <w:sz w:val="28"/>
        </w:rPr>
        <w:t>
      По статьям "Прочие расходы":</w:t>
      </w:r>
    </w:p>
    <w:bookmarkEnd w:id="213"/>
    <w:bookmarkStart w:name="z233" w:id="214"/>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214"/>
    <w:bookmarkStart w:name="z234" w:id="215"/>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215"/>
    <w:bookmarkStart w:name="z235" w:id="216"/>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216"/>
    <w:bookmarkStart w:name="z236" w:id="217"/>
    <w:p>
      <w:pPr>
        <w:spacing w:after="0"/>
        <w:ind w:left="0"/>
        <w:jc w:val="both"/>
      </w:pPr>
      <w:r>
        <w:rPr>
          <w:rFonts w:ascii="Times New Roman"/>
          <w:b w:val="false"/>
          <w:i w:val="false"/>
          <w:color w:val="000000"/>
          <w:sz w:val="28"/>
        </w:rPr>
        <w:t xml:space="preserve">
      прочим расходам согласно </w:t>
      </w:r>
      <w:r>
        <w:rPr>
          <w:rFonts w:ascii="Times New Roman"/>
          <w:b w:val="false"/>
          <w:i w:val="false"/>
          <w:color w:val="000000"/>
          <w:sz w:val="28"/>
        </w:rPr>
        <w:t>таблице 14</w:t>
      </w:r>
      <w:r>
        <w:rPr>
          <w:rFonts w:ascii="Times New Roman"/>
          <w:b w:val="false"/>
          <w:i w:val="false"/>
          <w:color w:val="000000"/>
          <w:sz w:val="28"/>
        </w:rPr>
        <w:t xml:space="preserve"> формы ФО-5 "Пояснительная записка к финансовой отчетности".</w:t>
      </w:r>
    </w:p>
    <w:bookmarkEnd w:id="217"/>
    <w:bookmarkStart w:name="z237" w:id="218"/>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bookmarkEnd w:id="218"/>
    <w:bookmarkStart w:name="z238" w:id="219"/>
    <w:p>
      <w:pPr>
        <w:spacing w:after="0"/>
        <w:ind w:left="0"/>
        <w:jc w:val="both"/>
      </w:pPr>
      <w:r>
        <w:rPr>
          <w:rFonts w:ascii="Times New Roman"/>
          <w:b w:val="false"/>
          <w:i w:val="false"/>
          <w:color w:val="000000"/>
          <w:sz w:val="28"/>
        </w:rPr>
        <w:t xml:space="preserve">
      о безвозмездно переданных долгосрочных активах/запасах согласно </w:t>
      </w:r>
      <w:r>
        <w:rPr>
          <w:rFonts w:ascii="Times New Roman"/>
          <w:b w:val="false"/>
          <w:i w:val="false"/>
          <w:color w:val="000000"/>
          <w:sz w:val="28"/>
        </w:rPr>
        <w:t>таблице 16</w:t>
      </w:r>
      <w:r>
        <w:rPr>
          <w:rFonts w:ascii="Times New Roman"/>
          <w:b w:val="false"/>
          <w:i w:val="false"/>
          <w:color w:val="000000"/>
          <w:sz w:val="28"/>
        </w:rPr>
        <w:t xml:space="preserve"> формы ФО-5 "Пояснительная записка к финансовой отчетности".</w:t>
      </w:r>
    </w:p>
    <w:bookmarkEnd w:id="219"/>
    <w:bookmarkStart w:name="z239" w:id="220"/>
    <w:p>
      <w:pPr>
        <w:spacing w:after="0"/>
        <w:ind w:left="0"/>
        <w:jc w:val="both"/>
      </w:pPr>
      <w:r>
        <w:rPr>
          <w:rFonts w:ascii="Times New Roman"/>
          <w:b w:val="false"/>
          <w:i w:val="false"/>
          <w:color w:val="000000"/>
          <w:sz w:val="28"/>
        </w:rPr>
        <w:t>
      По статье "Информация по концессионным активам":</w:t>
      </w:r>
    </w:p>
    <w:bookmarkEnd w:id="220"/>
    <w:bookmarkStart w:name="z240" w:id="221"/>
    <w:p>
      <w:pPr>
        <w:spacing w:after="0"/>
        <w:ind w:left="0"/>
        <w:jc w:val="both"/>
      </w:pPr>
      <w:r>
        <w:rPr>
          <w:rFonts w:ascii="Times New Roman"/>
          <w:b w:val="false"/>
          <w:i w:val="false"/>
          <w:color w:val="000000"/>
          <w:sz w:val="28"/>
        </w:rPr>
        <w:t xml:space="preserve">
      о наличии концессионных активов по видам основных средств согласно </w:t>
      </w:r>
      <w:r>
        <w:rPr>
          <w:rFonts w:ascii="Times New Roman"/>
          <w:b w:val="false"/>
          <w:i w:val="false"/>
          <w:color w:val="000000"/>
          <w:sz w:val="28"/>
        </w:rPr>
        <w:t>таблице 17</w:t>
      </w:r>
      <w:r>
        <w:rPr>
          <w:rFonts w:ascii="Times New Roman"/>
          <w:b w:val="false"/>
          <w:i w:val="false"/>
          <w:color w:val="000000"/>
          <w:sz w:val="28"/>
        </w:rPr>
        <w:t xml:space="preserve"> формы ФО-5 "Пояснительная записка к финансовой отчетности".</w:t>
      </w:r>
    </w:p>
    <w:bookmarkEnd w:id="221"/>
    <w:bookmarkStart w:name="z241" w:id="222"/>
    <w:p>
      <w:pPr>
        <w:spacing w:after="0"/>
        <w:ind w:left="0"/>
        <w:jc w:val="both"/>
      </w:pPr>
      <w:r>
        <w:rPr>
          <w:rFonts w:ascii="Times New Roman"/>
          <w:b w:val="false"/>
          <w:i w:val="false"/>
          <w:color w:val="000000"/>
          <w:sz w:val="28"/>
        </w:rPr>
        <w:t>
      По статье "Информация по взаимным операциям":</w:t>
      </w:r>
    </w:p>
    <w:bookmarkEnd w:id="222"/>
    <w:bookmarkStart w:name="z242" w:id="223"/>
    <w:p>
      <w:pPr>
        <w:spacing w:after="0"/>
        <w:ind w:left="0"/>
        <w:jc w:val="both"/>
      </w:pPr>
      <w:r>
        <w:rPr>
          <w:rFonts w:ascii="Times New Roman"/>
          <w:b w:val="false"/>
          <w:i w:val="false"/>
          <w:color w:val="000000"/>
          <w:sz w:val="28"/>
        </w:rPr>
        <w:t xml:space="preserve">
      информация по видам доходов и расходов по взаимным операциям государственных учреждений согласно </w:t>
      </w:r>
      <w:r>
        <w:rPr>
          <w:rFonts w:ascii="Times New Roman"/>
          <w:b w:val="false"/>
          <w:i w:val="false"/>
          <w:color w:val="000000"/>
          <w:sz w:val="28"/>
        </w:rPr>
        <w:t>таблице 18</w:t>
      </w:r>
      <w:r>
        <w:rPr>
          <w:rFonts w:ascii="Times New Roman"/>
          <w:b w:val="false"/>
          <w:i w:val="false"/>
          <w:color w:val="000000"/>
          <w:sz w:val="28"/>
        </w:rPr>
        <w:t xml:space="preserve"> формы ФО-5 "Пояснительная записка к финансовой отчетности" в целях выявления операций по элиминированию.</w:t>
      </w:r>
    </w:p>
    <w:bookmarkEnd w:id="223"/>
    <w:bookmarkStart w:name="z243" w:id="224"/>
    <w:p>
      <w:pPr>
        <w:spacing w:after="0"/>
        <w:ind w:left="0"/>
        <w:jc w:val="both"/>
      </w:pPr>
      <w:r>
        <w:rPr>
          <w:rFonts w:ascii="Times New Roman"/>
          <w:b w:val="false"/>
          <w:i w:val="false"/>
          <w:color w:val="000000"/>
          <w:sz w:val="28"/>
        </w:rPr>
        <w:t xml:space="preserve">
      По статье Информация по начисленным и перечисленным суммам по счету 7120 "Расходы по расчетам с бюджетом": </w:t>
      </w:r>
    </w:p>
    <w:bookmarkEnd w:id="224"/>
    <w:bookmarkStart w:name="z244" w:id="225"/>
    <w:p>
      <w:pPr>
        <w:spacing w:after="0"/>
        <w:ind w:left="0"/>
        <w:jc w:val="both"/>
      </w:pPr>
      <w:r>
        <w:rPr>
          <w:rFonts w:ascii="Times New Roman"/>
          <w:b w:val="false"/>
          <w:i w:val="false"/>
          <w:color w:val="000000"/>
          <w:sz w:val="28"/>
        </w:rPr>
        <w:t xml:space="preserve">
      информация о начисленных суммах по счету 7120 "Расходы по расчетам с бюджетом" и перечисленных в бюджет по категориям поступлений бюджета, согласно </w:t>
      </w:r>
      <w:r>
        <w:rPr>
          <w:rFonts w:ascii="Times New Roman"/>
          <w:b w:val="false"/>
          <w:i w:val="false"/>
          <w:color w:val="000000"/>
          <w:sz w:val="28"/>
        </w:rPr>
        <w:t>таблице 19</w:t>
      </w:r>
      <w:r>
        <w:rPr>
          <w:rFonts w:ascii="Times New Roman"/>
          <w:b w:val="false"/>
          <w:i w:val="false"/>
          <w:color w:val="000000"/>
          <w:sz w:val="28"/>
        </w:rPr>
        <w:t xml:space="preserve"> формы ФО-5 "Пояснительная записка к финансовой отчетности" в целях выявления операций по элиминированию доходов и расходов бюджета. </w:t>
      </w:r>
    </w:p>
    <w:bookmarkEnd w:id="225"/>
    <w:bookmarkStart w:name="z245" w:id="226"/>
    <w:p>
      <w:pPr>
        <w:spacing w:after="0"/>
        <w:ind w:left="0"/>
        <w:jc w:val="both"/>
      </w:pPr>
      <w:r>
        <w:rPr>
          <w:rFonts w:ascii="Times New Roman"/>
          <w:b w:val="false"/>
          <w:i w:val="false"/>
          <w:color w:val="000000"/>
          <w:sz w:val="28"/>
        </w:rPr>
        <w:t xml:space="preserve">
      По статье "Расходы по уменьшению поступлений в бюджет" (строка 137 формы ФО-2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w:t>
      </w:r>
      <w:r>
        <w:rPr>
          <w:rFonts w:ascii="Times New Roman"/>
          <w:b w:val="false"/>
          <w:i w:val="false"/>
          <w:color w:val="000000"/>
          <w:sz w:val="28"/>
        </w:rPr>
        <w:t>таблице 15</w:t>
      </w:r>
      <w:r>
        <w:rPr>
          <w:rFonts w:ascii="Times New Roman"/>
          <w:b w:val="false"/>
          <w:i w:val="false"/>
          <w:color w:val="000000"/>
          <w:sz w:val="28"/>
        </w:rPr>
        <w:t xml:space="preserve"> формы ФО-5 "Пояснительная записка к финансовой отчетности".</w:t>
      </w:r>
    </w:p>
    <w:bookmarkEnd w:id="226"/>
    <w:bookmarkStart w:name="z246" w:id="227"/>
    <w:p>
      <w:pPr>
        <w:spacing w:after="0"/>
        <w:ind w:left="0"/>
        <w:jc w:val="both"/>
      </w:pPr>
      <w:r>
        <w:rPr>
          <w:rFonts w:ascii="Times New Roman"/>
          <w:b w:val="false"/>
          <w:i w:val="false"/>
          <w:color w:val="000000"/>
          <w:sz w:val="28"/>
        </w:rPr>
        <w:t xml:space="preserve">
      По статье "Обязательства по договорам государственно-частного партнерства" согласно </w:t>
      </w:r>
      <w:r>
        <w:rPr>
          <w:rFonts w:ascii="Times New Roman"/>
          <w:b w:val="false"/>
          <w:i w:val="false"/>
          <w:color w:val="000000"/>
          <w:sz w:val="28"/>
        </w:rPr>
        <w:t>таблице 20</w:t>
      </w:r>
      <w:r>
        <w:rPr>
          <w:rFonts w:ascii="Times New Roman"/>
          <w:b w:val="false"/>
          <w:i w:val="false"/>
          <w:color w:val="000000"/>
          <w:sz w:val="28"/>
        </w:rPr>
        <w:t xml:space="preserve"> формы ФО-5 "Пояснительная записка к финансовой отчетности" представляется информация о обязательствах по  государственно-частного партнерства по нефинансовым и финансовым обязательствам, предусмотренным договором государственно-частного партнерства – суммах компенсаций инвестиционных затрат (далее – КИЗ), вознаграждения, компенсация оперативных затрат (далее – КОЗ) и прочие по договорам и перечисленных текущем году по договору об обязательствах по государственно-частного партнерства.";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248" w:id="228"/>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228"/>
    <w:bookmarkStart w:name="z249" w:id="2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9"/>
    <w:bookmarkStart w:name="z250" w:id="23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230"/>
    <w:bookmarkStart w:name="z251" w:id="23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31"/>
    <w:bookmarkStart w:name="z252" w:id="23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согласно подпунктам 1), 2) и 3) настоящего пункта.</w:t>
      </w:r>
    </w:p>
    <w:bookmarkEnd w:id="232"/>
    <w:bookmarkStart w:name="z253" w:id="233"/>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распространяется на правоотношения, возникшие с 1 января 2019 года.</w:t>
      </w:r>
    </w:p>
    <w:bookmarkEnd w:id="2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255" w:id="234"/>
      <w:r>
        <w:rPr>
          <w:rFonts w:ascii="Times New Roman"/>
          <w:b w:val="false"/>
          <w:i w:val="false"/>
          <w:color w:val="000000"/>
          <w:sz w:val="28"/>
        </w:rPr>
        <w:t>
      "СОГЛАСОВАН"</w:t>
      </w:r>
    </w:p>
    <w:bookmarkEnd w:id="234"/>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2019 года</w:t>
            </w:r>
            <w:r>
              <w:rPr>
                <w:rFonts w:ascii="Times New Roman"/>
                <w:b w:val="false"/>
                <w:i w:val="false"/>
                <w:color w:val="000000"/>
                <w:sz w:val="20"/>
              </w:rPr>
              <w:t xml:space="preserve">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270" w:id="235"/>
    <w:p>
      <w:pPr>
        <w:spacing w:after="0"/>
        <w:ind w:left="0"/>
        <w:jc w:val="left"/>
      </w:pPr>
      <w:r>
        <w:rPr>
          <w:rFonts w:ascii="Times New Roman"/>
          <w:b/>
          <w:i w:val="false"/>
          <w:color w:val="000000"/>
        </w:rPr>
        <w:t xml:space="preserve"> Бухгалтерский баланс отчетный период</w:t>
      </w:r>
      <w:r>
        <w:br/>
      </w:r>
      <w:r>
        <w:rPr>
          <w:rFonts w:ascii="Times New Roman"/>
          <w:b/>
          <w:i w:val="false"/>
          <w:color w:val="000000"/>
        </w:rPr>
        <w:t>на "___" ________20__года</w:t>
      </w:r>
    </w:p>
    <w:bookmarkEnd w:id="235"/>
    <w:bookmarkStart w:name="z271" w:id="236"/>
    <w:p>
      <w:pPr>
        <w:spacing w:after="0"/>
        <w:ind w:left="0"/>
        <w:jc w:val="both"/>
      </w:pPr>
      <w:r>
        <w:rPr>
          <w:rFonts w:ascii="Times New Roman"/>
          <w:b w:val="false"/>
          <w:i w:val="false"/>
          <w:color w:val="000000"/>
          <w:sz w:val="28"/>
        </w:rPr>
        <w:t>
      Индекс: форма ФО-1</w:t>
      </w:r>
    </w:p>
    <w:bookmarkEnd w:id="236"/>
    <w:bookmarkStart w:name="z272" w:id="237"/>
    <w:p>
      <w:pPr>
        <w:spacing w:after="0"/>
        <w:ind w:left="0"/>
        <w:jc w:val="both"/>
      </w:pPr>
      <w:r>
        <w:rPr>
          <w:rFonts w:ascii="Times New Roman"/>
          <w:b w:val="false"/>
          <w:i w:val="false"/>
          <w:color w:val="000000"/>
          <w:sz w:val="28"/>
        </w:rPr>
        <w:t>
      Периодичность: полугодовая, годовая</w:t>
      </w:r>
    </w:p>
    <w:bookmarkEnd w:id="237"/>
    <w:p>
      <w:pPr>
        <w:spacing w:after="0"/>
        <w:ind w:left="0"/>
        <w:jc w:val="both"/>
      </w:pPr>
      <w:bookmarkStart w:name="z273" w:id="238"/>
      <w:r>
        <w:rPr>
          <w:rFonts w:ascii="Times New Roman"/>
          <w:b w:val="false"/>
          <w:i w:val="false"/>
          <w:color w:val="000000"/>
          <w:sz w:val="28"/>
        </w:rPr>
        <w:t>
      Круг лиц, представляющих: ____________________________</w:t>
      </w:r>
    </w:p>
    <w:bookmarkEnd w:id="238"/>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Куда представляется: __________________________________</w:t>
      </w:r>
    </w:p>
    <w:p>
      <w:pPr>
        <w:spacing w:after="0"/>
        <w:ind w:left="0"/>
        <w:jc w:val="both"/>
      </w:pPr>
      <w:r>
        <w:rPr>
          <w:rFonts w:ascii="Times New Roman"/>
          <w:b w:val="false"/>
          <w:i w:val="false"/>
          <w:color w:val="000000"/>
          <w:sz w:val="28"/>
        </w:rPr>
        <w:t xml:space="preserve">                   (администратору бюджетных программ)</w:t>
      </w:r>
    </w:p>
    <w:bookmarkStart w:name="z275" w:id="239"/>
    <w:p>
      <w:pPr>
        <w:spacing w:after="0"/>
        <w:ind w:left="0"/>
        <w:jc w:val="both"/>
      </w:pPr>
      <w:r>
        <w:rPr>
          <w:rFonts w:ascii="Times New Roman"/>
          <w:b w:val="false"/>
          <w:i w:val="false"/>
          <w:color w:val="000000"/>
          <w:sz w:val="28"/>
        </w:rPr>
        <w:t xml:space="preserve">
      Срок представления: </w:t>
      </w:r>
    </w:p>
    <w:bookmarkEnd w:id="239"/>
    <w:bookmarkStart w:name="z276" w:id="240"/>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240"/>
    <w:bookmarkStart w:name="z277" w:id="241"/>
    <w:p>
      <w:pPr>
        <w:spacing w:after="0"/>
        <w:ind w:left="0"/>
        <w:jc w:val="both"/>
      </w:pPr>
      <w:r>
        <w:rPr>
          <w:rFonts w:ascii="Times New Roman"/>
          <w:b w:val="false"/>
          <w:i w:val="false"/>
          <w:color w:val="000000"/>
          <w:sz w:val="28"/>
        </w:rPr>
        <w:t>
      Вид бюджета: ____________________</w:t>
      </w:r>
    </w:p>
    <w:bookmarkEnd w:id="241"/>
    <w:bookmarkStart w:name="z278" w:id="242"/>
    <w:p>
      <w:pPr>
        <w:spacing w:after="0"/>
        <w:ind w:left="0"/>
        <w:jc w:val="both"/>
      </w:pPr>
      <w:r>
        <w:rPr>
          <w:rFonts w:ascii="Times New Roman"/>
          <w:b w:val="false"/>
          <w:i w:val="false"/>
          <w:color w:val="000000"/>
          <w:sz w:val="28"/>
        </w:rPr>
        <w:t>
      Единица измерения: тысяч тенге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43"/>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пунктам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2019 года</w:t>
            </w:r>
            <w:r>
              <w:rPr>
                <w:rFonts w:ascii="Times New Roman"/>
                <w:b w:val="false"/>
                <w:i w:val="false"/>
                <w:color w:val="000000"/>
                <w:sz w:val="20"/>
              </w:rPr>
              <w:t xml:space="preserve">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294" w:id="244"/>
    <w:p>
      <w:pPr>
        <w:spacing w:after="0"/>
        <w:ind w:left="0"/>
        <w:jc w:val="left"/>
      </w:pPr>
      <w:r>
        <w:rPr>
          <w:rFonts w:ascii="Times New Roman"/>
          <w:b/>
          <w:i w:val="false"/>
          <w:color w:val="000000"/>
        </w:rPr>
        <w:t xml:space="preserve"> Отчет о результатах финансовой деятельности</w:t>
      </w:r>
      <w:r>
        <w:br/>
      </w:r>
      <w:r>
        <w:rPr>
          <w:rFonts w:ascii="Times New Roman"/>
          <w:b/>
          <w:i w:val="false"/>
          <w:color w:val="000000"/>
        </w:rPr>
        <w:t>отчетный период на "___" ________20__года</w:t>
      </w:r>
    </w:p>
    <w:bookmarkEnd w:id="244"/>
    <w:bookmarkStart w:name="z295" w:id="245"/>
    <w:p>
      <w:pPr>
        <w:spacing w:after="0"/>
        <w:ind w:left="0"/>
        <w:jc w:val="both"/>
      </w:pPr>
      <w:r>
        <w:rPr>
          <w:rFonts w:ascii="Times New Roman"/>
          <w:b w:val="false"/>
          <w:i w:val="false"/>
          <w:color w:val="000000"/>
          <w:sz w:val="28"/>
        </w:rPr>
        <w:t>
      Индекс: форма ФО-2</w:t>
      </w:r>
    </w:p>
    <w:bookmarkEnd w:id="245"/>
    <w:bookmarkStart w:name="z296" w:id="246"/>
    <w:p>
      <w:pPr>
        <w:spacing w:after="0"/>
        <w:ind w:left="0"/>
        <w:jc w:val="both"/>
      </w:pPr>
      <w:r>
        <w:rPr>
          <w:rFonts w:ascii="Times New Roman"/>
          <w:b w:val="false"/>
          <w:i w:val="false"/>
          <w:color w:val="000000"/>
          <w:sz w:val="28"/>
        </w:rPr>
        <w:t>
      Периодичность: полугодовая, годовая</w:t>
      </w:r>
    </w:p>
    <w:bookmarkEnd w:id="246"/>
    <w:p>
      <w:pPr>
        <w:spacing w:after="0"/>
        <w:ind w:left="0"/>
        <w:jc w:val="both"/>
      </w:pPr>
      <w:bookmarkStart w:name="z297" w:id="247"/>
      <w:r>
        <w:rPr>
          <w:rFonts w:ascii="Times New Roman"/>
          <w:b w:val="false"/>
          <w:i w:val="false"/>
          <w:color w:val="000000"/>
          <w:sz w:val="28"/>
        </w:rPr>
        <w:t>
      Круг лиц, представляющих: ___________________________</w:t>
      </w:r>
    </w:p>
    <w:bookmarkEnd w:id="247"/>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Куда представляется: ___________________________________</w:t>
      </w:r>
    </w:p>
    <w:p>
      <w:pPr>
        <w:spacing w:after="0"/>
        <w:ind w:left="0"/>
        <w:jc w:val="both"/>
      </w:pPr>
      <w:r>
        <w:rPr>
          <w:rFonts w:ascii="Times New Roman"/>
          <w:b w:val="false"/>
          <w:i w:val="false"/>
          <w:color w:val="000000"/>
          <w:sz w:val="28"/>
        </w:rPr>
        <w:t xml:space="preserve">                   (администратору бюджетных программ)</w:t>
      </w:r>
    </w:p>
    <w:bookmarkStart w:name="z299" w:id="248"/>
    <w:p>
      <w:pPr>
        <w:spacing w:after="0"/>
        <w:ind w:left="0"/>
        <w:jc w:val="both"/>
      </w:pPr>
      <w:r>
        <w:rPr>
          <w:rFonts w:ascii="Times New Roman"/>
          <w:b w:val="false"/>
          <w:i w:val="false"/>
          <w:color w:val="000000"/>
          <w:sz w:val="28"/>
        </w:rPr>
        <w:t xml:space="preserve">
      Срок представления: </w:t>
      </w:r>
    </w:p>
    <w:bookmarkEnd w:id="248"/>
    <w:bookmarkStart w:name="z300" w:id="249"/>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249"/>
    <w:bookmarkStart w:name="z301" w:id="250"/>
    <w:p>
      <w:pPr>
        <w:spacing w:after="0"/>
        <w:ind w:left="0"/>
        <w:jc w:val="both"/>
      </w:pPr>
      <w:r>
        <w:rPr>
          <w:rFonts w:ascii="Times New Roman"/>
          <w:b w:val="false"/>
          <w:i w:val="false"/>
          <w:color w:val="000000"/>
          <w:sz w:val="28"/>
        </w:rPr>
        <w:t>
      Вид бюджета: ____________________</w:t>
      </w:r>
    </w:p>
    <w:bookmarkEnd w:id="250"/>
    <w:bookmarkStart w:name="z302" w:id="251"/>
    <w:p>
      <w:pPr>
        <w:spacing w:after="0"/>
        <w:ind w:left="0"/>
        <w:jc w:val="both"/>
      </w:pPr>
      <w:r>
        <w:rPr>
          <w:rFonts w:ascii="Times New Roman"/>
          <w:b w:val="false"/>
          <w:i w:val="false"/>
          <w:color w:val="000000"/>
          <w:sz w:val="28"/>
        </w:rPr>
        <w:t>
      Единица измерения: тысяч тенге</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52"/>
      <w:r>
        <w:rPr>
          <w:rFonts w:ascii="Times New Roman"/>
          <w:b w:val="false"/>
          <w:i w:val="false"/>
          <w:color w:val="000000"/>
          <w:sz w:val="28"/>
        </w:rPr>
        <w:t xml:space="preserve">
      </w:t>
      </w:r>
      <w:r>
        <w:rPr>
          <w:rFonts w:ascii="Times New Roman"/>
          <w:b w:val="false"/>
          <w:i w:val="false"/>
          <w:color w:val="000000"/>
          <w:sz w:val="28"/>
        </w:rPr>
        <w:t>Руководитель ______________ ____________________________________</w:t>
      </w:r>
    </w:p>
    <w:bookmarkEnd w:id="25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___________ 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пунктам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2019 года</w:t>
            </w:r>
            <w:r>
              <w:rPr>
                <w:rFonts w:ascii="Times New Roman"/>
                <w:b w:val="false"/>
                <w:i w:val="false"/>
                <w:color w:val="000000"/>
                <w:sz w:val="20"/>
              </w:rPr>
              <w:t xml:space="preserve">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318" w:id="253"/>
    <w:p>
      <w:pPr>
        <w:spacing w:after="0"/>
        <w:ind w:left="0"/>
        <w:jc w:val="left"/>
      </w:pPr>
      <w:r>
        <w:rPr>
          <w:rFonts w:ascii="Times New Roman"/>
          <w:b/>
          <w:i w:val="false"/>
          <w:color w:val="000000"/>
        </w:rPr>
        <w:t xml:space="preserve"> Отчет</w:t>
      </w:r>
      <w:r>
        <w:br/>
      </w:r>
      <w:r>
        <w:rPr>
          <w:rFonts w:ascii="Times New Roman"/>
          <w:b/>
          <w:i w:val="false"/>
          <w:color w:val="000000"/>
        </w:rPr>
        <w:t>о движении денег на счетах государственного учреждения</w:t>
      </w:r>
      <w:r>
        <w:br/>
      </w:r>
      <w:r>
        <w:rPr>
          <w:rFonts w:ascii="Times New Roman"/>
          <w:b/>
          <w:i w:val="false"/>
          <w:color w:val="000000"/>
        </w:rPr>
        <w:t>по источникам финансирования (прямой метод)</w:t>
      </w:r>
      <w:r>
        <w:br/>
      </w:r>
      <w:r>
        <w:rPr>
          <w:rFonts w:ascii="Times New Roman"/>
          <w:b/>
          <w:i w:val="false"/>
          <w:color w:val="000000"/>
        </w:rPr>
        <w:t>отчетный период на "___" ________20__года</w:t>
      </w:r>
    </w:p>
    <w:bookmarkEnd w:id="253"/>
    <w:bookmarkStart w:name="z320" w:id="254"/>
    <w:p>
      <w:pPr>
        <w:spacing w:after="0"/>
        <w:ind w:left="0"/>
        <w:jc w:val="both"/>
      </w:pPr>
      <w:r>
        <w:rPr>
          <w:rFonts w:ascii="Times New Roman"/>
          <w:b w:val="false"/>
          <w:i w:val="false"/>
          <w:color w:val="000000"/>
          <w:sz w:val="28"/>
        </w:rPr>
        <w:t>
      Индекс: форма ФО-3</w:t>
      </w:r>
    </w:p>
    <w:bookmarkEnd w:id="254"/>
    <w:bookmarkStart w:name="z321" w:id="255"/>
    <w:p>
      <w:pPr>
        <w:spacing w:after="0"/>
        <w:ind w:left="0"/>
        <w:jc w:val="both"/>
      </w:pPr>
      <w:r>
        <w:rPr>
          <w:rFonts w:ascii="Times New Roman"/>
          <w:b w:val="false"/>
          <w:i w:val="false"/>
          <w:color w:val="000000"/>
          <w:sz w:val="28"/>
        </w:rPr>
        <w:t>
      Периодичность: полугодовая, годовая</w:t>
      </w:r>
    </w:p>
    <w:bookmarkEnd w:id="255"/>
    <w:p>
      <w:pPr>
        <w:spacing w:after="0"/>
        <w:ind w:left="0"/>
        <w:jc w:val="both"/>
      </w:pPr>
      <w:bookmarkStart w:name="z322" w:id="256"/>
      <w:r>
        <w:rPr>
          <w:rFonts w:ascii="Times New Roman"/>
          <w:b w:val="false"/>
          <w:i w:val="false"/>
          <w:color w:val="000000"/>
          <w:sz w:val="28"/>
        </w:rPr>
        <w:t>
      Круг лиц, представляющих: _________________________</w:t>
      </w:r>
    </w:p>
    <w:bookmarkEnd w:id="256"/>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Куда представляется: ______________________________</w:t>
      </w:r>
    </w:p>
    <w:p>
      <w:pPr>
        <w:spacing w:after="0"/>
        <w:ind w:left="0"/>
        <w:jc w:val="both"/>
      </w:pPr>
      <w:r>
        <w:rPr>
          <w:rFonts w:ascii="Times New Roman"/>
          <w:b w:val="false"/>
          <w:i w:val="false"/>
          <w:color w:val="000000"/>
          <w:sz w:val="28"/>
        </w:rPr>
        <w:t xml:space="preserve">                   (администратору бюджетных программ)</w:t>
      </w:r>
    </w:p>
    <w:bookmarkStart w:name="z324" w:id="257"/>
    <w:p>
      <w:pPr>
        <w:spacing w:after="0"/>
        <w:ind w:left="0"/>
        <w:jc w:val="both"/>
      </w:pPr>
      <w:r>
        <w:rPr>
          <w:rFonts w:ascii="Times New Roman"/>
          <w:b w:val="false"/>
          <w:i w:val="false"/>
          <w:color w:val="000000"/>
          <w:sz w:val="28"/>
        </w:rPr>
        <w:t xml:space="preserve">
      Срок представления: </w:t>
      </w:r>
    </w:p>
    <w:bookmarkEnd w:id="257"/>
    <w:bookmarkStart w:name="z325" w:id="258"/>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258"/>
    <w:bookmarkStart w:name="z326" w:id="259"/>
    <w:p>
      <w:pPr>
        <w:spacing w:after="0"/>
        <w:ind w:left="0"/>
        <w:jc w:val="both"/>
      </w:pPr>
      <w:r>
        <w:rPr>
          <w:rFonts w:ascii="Times New Roman"/>
          <w:b w:val="false"/>
          <w:i w:val="false"/>
          <w:color w:val="000000"/>
          <w:sz w:val="28"/>
        </w:rPr>
        <w:t>
      Вид бюджета: ____________________</w:t>
      </w:r>
    </w:p>
    <w:bookmarkEnd w:id="259"/>
    <w:bookmarkStart w:name="z327" w:id="260"/>
    <w:p>
      <w:pPr>
        <w:spacing w:after="0"/>
        <w:ind w:left="0"/>
        <w:jc w:val="both"/>
      </w:pPr>
      <w:r>
        <w:rPr>
          <w:rFonts w:ascii="Times New Roman"/>
          <w:b w:val="false"/>
          <w:i w:val="false"/>
          <w:color w:val="000000"/>
          <w:sz w:val="28"/>
        </w:rPr>
        <w:t>
      Единица измерения: тысяч тенге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1"/>
          <w:p>
            <w:pPr>
              <w:spacing w:after="20"/>
              <w:ind w:left="20"/>
              <w:jc w:val="both"/>
            </w:pPr>
            <w:r>
              <w:rPr>
                <w:rFonts w:ascii="Times New Roman"/>
                <w:b w:val="false"/>
                <w:i w:val="false"/>
                <w:color w:val="000000"/>
                <w:sz w:val="20"/>
              </w:rPr>
              <w:t>
Чистая сумма денежных средств от операционной</w:t>
            </w:r>
          </w:p>
          <w:bookmarkEnd w:id="261"/>
          <w:p>
            <w:pPr>
              <w:spacing w:after="20"/>
              <w:ind w:left="20"/>
              <w:jc w:val="both"/>
            </w:pPr>
            <w:r>
              <w:rPr>
                <w:rFonts w:ascii="Times New Roman"/>
                <w:b w:val="false"/>
                <w:i w:val="false"/>
                <w:color w:val="000000"/>
                <w:sz w:val="20"/>
              </w:rPr>
              <w:t>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262"/>
      <w:r>
        <w:rPr>
          <w:rFonts w:ascii="Times New Roman"/>
          <w:b w:val="false"/>
          <w:i w:val="false"/>
          <w:color w:val="000000"/>
          <w:sz w:val="28"/>
        </w:rPr>
        <w:t>
      Руководитель ______________ ____________________________________</w:t>
      </w:r>
    </w:p>
    <w:bookmarkEnd w:id="26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___________ 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пунктам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2019 года</w:t>
            </w:r>
            <w:r>
              <w:rPr>
                <w:rFonts w:ascii="Times New Roman"/>
                <w:b w:val="false"/>
                <w:i w:val="false"/>
                <w:color w:val="000000"/>
                <w:sz w:val="20"/>
              </w:rPr>
              <w:t xml:space="preserve">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344" w:id="263"/>
    <w:p>
      <w:pPr>
        <w:spacing w:after="0"/>
        <w:ind w:left="0"/>
        <w:jc w:val="left"/>
      </w:pPr>
      <w:r>
        <w:rPr>
          <w:rFonts w:ascii="Times New Roman"/>
          <w:b/>
          <w:i w:val="false"/>
          <w:color w:val="000000"/>
        </w:rPr>
        <w:t xml:space="preserve"> Отчет об изменениях чистых активов/капитала</w:t>
      </w:r>
      <w:r>
        <w:br/>
      </w:r>
      <w:r>
        <w:rPr>
          <w:rFonts w:ascii="Times New Roman"/>
          <w:b/>
          <w:i w:val="false"/>
          <w:color w:val="000000"/>
        </w:rPr>
        <w:t>отчетный период на "___" ________20__года</w:t>
      </w:r>
    </w:p>
    <w:bookmarkEnd w:id="263"/>
    <w:bookmarkStart w:name="z346" w:id="264"/>
    <w:p>
      <w:pPr>
        <w:spacing w:after="0"/>
        <w:ind w:left="0"/>
        <w:jc w:val="both"/>
      </w:pPr>
      <w:r>
        <w:rPr>
          <w:rFonts w:ascii="Times New Roman"/>
          <w:b w:val="false"/>
          <w:i w:val="false"/>
          <w:color w:val="000000"/>
          <w:sz w:val="28"/>
        </w:rPr>
        <w:t>
      Индекс: форма ФО-4</w:t>
      </w:r>
    </w:p>
    <w:bookmarkEnd w:id="264"/>
    <w:bookmarkStart w:name="z347" w:id="265"/>
    <w:p>
      <w:pPr>
        <w:spacing w:after="0"/>
        <w:ind w:left="0"/>
        <w:jc w:val="both"/>
      </w:pPr>
      <w:r>
        <w:rPr>
          <w:rFonts w:ascii="Times New Roman"/>
          <w:b w:val="false"/>
          <w:i w:val="false"/>
          <w:color w:val="000000"/>
          <w:sz w:val="28"/>
        </w:rPr>
        <w:t>
      Периодичность: полугодовая, годовая</w:t>
      </w:r>
    </w:p>
    <w:bookmarkEnd w:id="265"/>
    <w:p>
      <w:pPr>
        <w:spacing w:after="0"/>
        <w:ind w:left="0"/>
        <w:jc w:val="both"/>
      </w:pPr>
      <w:bookmarkStart w:name="z348" w:id="266"/>
      <w:r>
        <w:rPr>
          <w:rFonts w:ascii="Times New Roman"/>
          <w:b w:val="false"/>
          <w:i w:val="false"/>
          <w:color w:val="000000"/>
          <w:sz w:val="28"/>
        </w:rPr>
        <w:t>
      Круг лиц, представляющих: _________________________</w:t>
      </w:r>
    </w:p>
    <w:bookmarkEnd w:id="266"/>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Куда представляется: __________________________________</w:t>
      </w:r>
    </w:p>
    <w:p>
      <w:pPr>
        <w:spacing w:after="0"/>
        <w:ind w:left="0"/>
        <w:jc w:val="both"/>
      </w:pPr>
      <w:r>
        <w:rPr>
          <w:rFonts w:ascii="Times New Roman"/>
          <w:b w:val="false"/>
          <w:i w:val="false"/>
          <w:color w:val="000000"/>
          <w:sz w:val="28"/>
        </w:rPr>
        <w:t xml:space="preserve">                   (администратору бюджетных программ)</w:t>
      </w:r>
    </w:p>
    <w:bookmarkStart w:name="z350" w:id="267"/>
    <w:p>
      <w:pPr>
        <w:spacing w:after="0"/>
        <w:ind w:left="0"/>
        <w:jc w:val="both"/>
      </w:pPr>
      <w:r>
        <w:rPr>
          <w:rFonts w:ascii="Times New Roman"/>
          <w:b w:val="false"/>
          <w:i w:val="false"/>
          <w:color w:val="000000"/>
          <w:sz w:val="28"/>
        </w:rPr>
        <w:t>
      Срок представления:</w:t>
      </w:r>
    </w:p>
    <w:bookmarkEnd w:id="267"/>
    <w:bookmarkStart w:name="z351" w:id="268"/>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268"/>
    <w:bookmarkStart w:name="z352" w:id="269"/>
    <w:p>
      <w:pPr>
        <w:spacing w:after="0"/>
        <w:ind w:left="0"/>
        <w:jc w:val="both"/>
      </w:pPr>
      <w:r>
        <w:rPr>
          <w:rFonts w:ascii="Times New Roman"/>
          <w:b w:val="false"/>
          <w:i w:val="false"/>
          <w:color w:val="000000"/>
          <w:sz w:val="28"/>
        </w:rPr>
        <w:t>
      Вид бюджета: ____________________</w:t>
      </w:r>
    </w:p>
    <w:bookmarkEnd w:id="269"/>
    <w:bookmarkStart w:name="z353" w:id="270"/>
    <w:p>
      <w:pPr>
        <w:spacing w:after="0"/>
        <w:ind w:left="0"/>
        <w:jc w:val="both"/>
      </w:pPr>
      <w:r>
        <w:rPr>
          <w:rFonts w:ascii="Times New Roman"/>
          <w:b w:val="false"/>
          <w:i w:val="false"/>
          <w:color w:val="000000"/>
          <w:sz w:val="28"/>
        </w:rPr>
        <w:t>
      Единица измерения: тысяч тенге</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 w:id="271"/>
      <w:r>
        <w:rPr>
          <w:rFonts w:ascii="Times New Roman"/>
          <w:b w:val="false"/>
          <w:i w:val="false"/>
          <w:color w:val="000000"/>
          <w:sz w:val="28"/>
        </w:rPr>
        <w:t>
      Руководитель ______________ ____________________________________</w:t>
      </w:r>
    </w:p>
    <w:bookmarkEnd w:id="27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___________ 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пунктам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января 2019 года </w:t>
            </w:r>
            <w:r>
              <w:rPr>
                <w:rFonts w:ascii="Times New Roman"/>
                <w:b w:val="false"/>
                <w:i w:val="false"/>
                <w:color w:val="000000"/>
                <w:sz w:val="20"/>
              </w:rPr>
              <w:t>№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369" w:id="272"/>
    <w:p>
      <w:pPr>
        <w:spacing w:after="0"/>
        <w:ind w:left="0"/>
        <w:jc w:val="left"/>
      </w:pPr>
      <w:r>
        <w:rPr>
          <w:rFonts w:ascii="Times New Roman"/>
          <w:b/>
          <w:i w:val="false"/>
          <w:color w:val="000000"/>
        </w:rPr>
        <w:t xml:space="preserve"> Пояснительная записка к финансовой отчетности </w:t>
      </w:r>
      <w:r>
        <w:br/>
      </w:r>
      <w:r>
        <w:rPr>
          <w:rFonts w:ascii="Times New Roman"/>
          <w:b/>
          <w:i w:val="false"/>
          <w:color w:val="000000"/>
        </w:rPr>
        <w:t>отчетный период на "___" ________20__года</w:t>
      </w:r>
    </w:p>
    <w:bookmarkEnd w:id="272"/>
    <w:bookmarkStart w:name="z371" w:id="273"/>
    <w:p>
      <w:pPr>
        <w:spacing w:after="0"/>
        <w:ind w:left="0"/>
        <w:jc w:val="both"/>
      </w:pPr>
      <w:r>
        <w:rPr>
          <w:rFonts w:ascii="Times New Roman"/>
          <w:b w:val="false"/>
          <w:i w:val="false"/>
          <w:color w:val="000000"/>
          <w:sz w:val="28"/>
        </w:rPr>
        <w:t>
      Индекс: форма ФО-5</w:t>
      </w:r>
    </w:p>
    <w:bookmarkEnd w:id="273"/>
    <w:bookmarkStart w:name="z372" w:id="274"/>
    <w:p>
      <w:pPr>
        <w:spacing w:after="0"/>
        <w:ind w:left="0"/>
        <w:jc w:val="both"/>
      </w:pPr>
      <w:r>
        <w:rPr>
          <w:rFonts w:ascii="Times New Roman"/>
          <w:b w:val="false"/>
          <w:i w:val="false"/>
          <w:color w:val="000000"/>
          <w:sz w:val="28"/>
        </w:rPr>
        <w:t>
      Периодичность: полугодовая, годовая</w:t>
      </w:r>
    </w:p>
    <w:bookmarkEnd w:id="274"/>
    <w:p>
      <w:pPr>
        <w:spacing w:after="0"/>
        <w:ind w:left="0"/>
        <w:jc w:val="both"/>
      </w:pPr>
      <w:bookmarkStart w:name="z373" w:id="275"/>
      <w:r>
        <w:rPr>
          <w:rFonts w:ascii="Times New Roman"/>
          <w:b w:val="false"/>
          <w:i w:val="false"/>
          <w:color w:val="000000"/>
          <w:sz w:val="28"/>
        </w:rPr>
        <w:t>
      Круг лиц, представляющих: _________________________</w:t>
      </w:r>
    </w:p>
    <w:bookmarkEnd w:id="275"/>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Куда представляется: __________________________________</w:t>
      </w:r>
    </w:p>
    <w:p>
      <w:pPr>
        <w:spacing w:after="0"/>
        <w:ind w:left="0"/>
        <w:jc w:val="both"/>
      </w:pPr>
      <w:r>
        <w:rPr>
          <w:rFonts w:ascii="Times New Roman"/>
          <w:b w:val="false"/>
          <w:i w:val="false"/>
          <w:color w:val="000000"/>
          <w:sz w:val="28"/>
        </w:rPr>
        <w:t xml:space="preserve">                   (администратору бюджетных программ)</w:t>
      </w:r>
    </w:p>
    <w:bookmarkStart w:name="z375" w:id="276"/>
    <w:p>
      <w:pPr>
        <w:spacing w:after="0"/>
        <w:ind w:left="0"/>
        <w:jc w:val="both"/>
      </w:pPr>
      <w:r>
        <w:rPr>
          <w:rFonts w:ascii="Times New Roman"/>
          <w:b w:val="false"/>
          <w:i w:val="false"/>
          <w:color w:val="000000"/>
          <w:sz w:val="28"/>
        </w:rPr>
        <w:t xml:space="preserve">
      Срок представления: </w:t>
      </w:r>
    </w:p>
    <w:bookmarkEnd w:id="276"/>
    <w:bookmarkStart w:name="z376" w:id="277"/>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277"/>
    <w:bookmarkStart w:name="z377" w:id="278"/>
    <w:p>
      <w:pPr>
        <w:spacing w:after="0"/>
        <w:ind w:left="0"/>
        <w:jc w:val="both"/>
      </w:pPr>
      <w:r>
        <w:rPr>
          <w:rFonts w:ascii="Times New Roman"/>
          <w:b w:val="false"/>
          <w:i w:val="false"/>
          <w:color w:val="000000"/>
          <w:sz w:val="28"/>
        </w:rPr>
        <w:t>
      1. Общие сведения:</w:t>
      </w:r>
    </w:p>
    <w:bookmarkEnd w:id="278"/>
    <w:bookmarkStart w:name="z378" w:id="279"/>
    <w:p>
      <w:pPr>
        <w:spacing w:after="0"/>
        <w:ind w:left="0"/>
        <w:jc w:val="both"/>
      </w:pPr>
      <w:r>
        <w:rPr>
          <w:rFonts w:ascii="Times New Roman"/>
          <w:b w:val="false"/>
          <w:i w:val="false"/>
          <w:color w:val="000000"/>
          <w:sz w:val="28"/>
        </w:rPr>
        <w:t xml:space="preserve">
      положение государственного учреждения: ____________________ </w:t>
      </w:r>
    </w:p>
    <w:bookmarkEnd w:id="279"/>
    <w:bookmarkStart w:name="z379" w:id="280"/>
    <w:p>
      <w:pPr>
        <w:spacing w:after="0"/>
        <w:ind w:left="0"/>
        <w:jc w:val="both"/>
      </w:pPr>
      <w:r>
        <w:rPr>
          <w:rFonts w:ascii="Times New Roman"/>
          <w:b w:val="false"/>
          <w:i w:val="false"/>
          <w:color w:val="000000"/>
          <w:sz w:val="28"/>
        </w:rPr>
        <w:t>
      количество подведомственных учреждений: ____________________</w:t>
      </w:r>
    </w:p>
    <w:bookmarkEnd w:id="280"/>
    <w:bookmarkStart w:name="z380" w:id="281"/>
    <w:p>
      <w:pPr>
        <w:spacing w:after="0"/>
        <w:ind w:left="0"/>
        <w:jc w:val="both"/>
      </w:pPr>
      <w:r>
        <w:rPr>
          <w:rFonts w:ascii="Times New Roman"/>
          <w:b w:val="false"/>
          <w:i w:val="false"/>
          <w:color w:val="000000"/>
          <w:sz w:val="28"/>
        </w:rPr>
        <w:t>
      используемые нормативные правовые акты: ____________________</w:t>
      </w:r>
    </w:p>
    <w:bookmarkEnd w:id="281"/>
    <w:bookmarkStart w:name="z381" w:id="282"/>
    <w:p>
      <w:pPr>
        <w:spacing w:after="0"/>
        <w:ind w:left="0"/>
        <w:jc w:val="both"/>
      </w:pPr>
      <w:r>
        <w:rPr>
          <w:rFonts w:ascii="Times New Roman"/>
          <w:b w:val="false"/>
          <w:i w:val="false"/>
          <w:color w:val="000000"/>
          <w:sz w:val="28"/>
        </w:rPr>
        <w:t>
      2. Раскрытия к финансовой отчетности.</w:t>
      </w:r>
    </w:p>
    <w:bookmarkEnd w:id="282"/>
    <w:bookmarkStart w:name="z382" w:id="283"/>
    <w:p>
      <w:pPr>
        <w:spacing w:after="0"/>
        <w:ind w:left="0"/>
        <w:jc w:val="both"/>
      </w:pPr>
      <w:r>
        <w:rPr>
          <w:rFonts w:ascii="Times New Roman"/>
          <w:b w:val="false"/>
          <w:i w:val="false"/>
          <w:color w:val="000000"/>
          <w:sz w:val="28"/>
        </w:rPr>
        <w:t>
      Краткосрочные активы</w:t>
      </w:r>
    </w:p>
    <w:bookmarkEnd w:id="283"/>
    <w:bookmarkStart w:name="z383" w:id="284"/>
    <w:p>
      <w:pPr>
        <w:spacing w:after="0"/>
        <w:ind w:left="0"/>
        <w:jc w:val="both"/>
      </w:pPr>
      <w:r>
        <w:rPr>
          <w:rFonts w:ascii="Times New Roman"/>
          <w:b w:val="false"/>
          <w:i w:val="false"/>
          <w:color w:val="000000"/>
          <w:sz w:val="28"/>
        </w:rPr>
        <w:t>
       Вид бюджета: ____________________</w:t>
      </w:r>
    </w:p>
    <w:bookmarkEnd w:id="284"/>
    <w:bookmarkStart w:name="z384" w:id="285"/>
    <w:p>
      <w:pPr>
        <w:spacing w:after="0"/>
        <w:ind w:left="0"/>
        <w:jc w:val="both"/>
      </w:pPr>
      <w:r>
        <w:rPr>
          <w:rFonts w:ascii="Times New Roman"/>
          <w:b w:val="false"/>
          <w:i w:val="false"/>
          <w:color w:val="000000"/>
          <w:sz w:val="28"/>
        </w:rPr>
        <w:t>
       Единица измерения: тысяч тенге</w:t>
      </w:r>
    </w:p>
    <w:bookmarkEnd w:id="285"/>
    <w:bookmarkStart w:name="z385" w:id="286"/>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(строки 010 ФО-1 "Бухгалтерский баланс")</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287"/>
    <w:p>
      <w:pPr>
        <w:spacing w:after="0"/>
        <w:ind w:left="0"/>
        <w:jc w:val="left"/>
      </w:pPr>
      <w:r>
        <w:rPr>
          <w:rFonts w:ascii="Times New Roman"/>
          <w:b/>
          <w:i w:val="false"/>
          <w:color w:val="000000"/>
        </w:rPr>
        <w:t xml:space="preserve"> Таблица 2. Краткосрочные финансовые инвестиции (строка 011 ФО- 1 "Бухгалтерский баланс")</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288"/>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 (строки 014 ФО- 1 "Бухгалтерский баланс")</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289"/>
    <w:p>
      <w:pPr>
        <w:spacing w:after="0"/>
        <w:ind w:left="0"/>
        <w:jc w:val="left"/>
      </w:pPr>
      <w:r>
        <w:rPr>
          <w:rFonts w:ascii="Times New Roman"/>
          <w:b/>
          <w:i w:val="false"/>
          <w:color w:val="000000"/>
        </w:rPr>
        <w:t xml:space="preserve"> Таблица 4. Запасы (строка 020 ФО- 1 "Бухгалтерский баланс")</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290"/>
    <w:p>
      <w:pPr>
        <w:spacing w:after="0"/>
        <w:ind w:left="0"/>
        <w:jc w:val="both"/>
      </w:pPr>
      <w:r>
        <w:rPr>
          <w:rFonts w:ascii="Times New Roman"/>
          <w:b w:val="false"/>
          <w:i w:val="false"/>
          <w:color w:val="000000"/>
          <w:sz w:val="28"/>
        </w:rPr>
        <w:t>
      Долгосрочные активы</w:t>
      </w:r>
    </w:p>
    <w:bookmarkEnd w:id="290"/>
    <w:bookmarkStart w:name="z390" w:id="291"/>
    <w:p>
      <w:pPr>
        <w:spacing w:after="0"/>
        <w:ind w:left="0"/>
        <w:jc w:val="left"/>
      </w:pPr>
      <w:r>
        <w:rPr>
          <w:rFonts w:ascii="Times New Roman"/>
          <w:b/>
          <w:i w:val="false"/>
          <w:color w:val="000000"/>
        </w:rPr>
        <w:t xml:space="preserve"> Таблица 5. Долгосрочные финансовые инвестиции (строка 110 ФО- 1 "Бухгалтерский баланс")</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292"/>
    <w:p>
      <w:pPr>
        <w:spacing w:after="0"/>
        <w:ind w:left="0"/>
        <w:jc w:val="left"/>
      </w:pPr>
      <w:r>
        <w:rPr>
          <w:rFonts w:ascii="Times New Roman"/>
          <w:b/>
          <w:i w:val="false"/>
          <w:color w:val="000000"/>
        </w:rPr>
        <w:t xml:space="preserve"> Таблица 6. Основные средства (строка 114 ФО- 1 "Бухгалтерский баланс")</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3"/>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2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294"/>
    <w:p>
      <w:pPr>
        <w:spacing w:after="0"/>
        <w:ind w:left="0"/>
        <w:jc w:val="left"/>
      </w:pPr>
      <w:r>
        <w:rPr>
          <w:rFonts w:ascii="Times New Roman"/>
          <w:b/>
          <w:i w:val="false"/>
          <w:color w:val="000000"/>
        </w:rPr>
        <w:t xml:space="preserve"> Таблица 7. Инвестиционная недвижимость (строка 116 ФО- 1 "Бухгалтерский баланс")</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295"/>
    <w:p>
      <w:pPr>
        <w:spacing w:after="0"/>
        <w:ind w:left="0"/>
        <w:jc w:val="left"/>
      </w:pPr>
      <w:r>
        <w:rPr>
          <w:rFonts w:ascii="Times New Roman"/>
          <w:b/>
          <w:i w:val="false"/>
          <w:color w:val="000000"/>
        </w:rPr>
        <w:t xml:space="preserve"> Таблица 8. Биологические активы (строка 117 ФО- 1 "Бухгалтерский баланс")</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296"/>
    <w:p>
      <w:pPr>
        <w:spacing w:after="0"/>
        <w:ind w:left="0"/>
        <w:jc w:val="left"/>
      </w:pPr>
      <w:r>
        <w:rPr>
          <w:rFonts w:ascii="Times New Roman"/>
          <w:b/>
          <w:i w:val="false"/>
          <w:color w:val="000000"/>
        </w:rPr>
        <w:t xml:space="preserve"> Таблица 9. Нематериальные активы (строка 118 ФО- 1 "Бухгалтерский баланс")</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297"/>
    <w:p>
      <w:pPr>
        <w:spacing w:after="0"/>
        <w:ind w:left="0"/>
        <w:jc w:val="left"/>
      </w:pPr>
      <w:r>
        <w:rPr>
          <w:rFonts w:ascii="Times New Roman"/>
          <w:b/>
          <w:i w:val="false"/>
          <w:color w:val="000000"/>
        </w:rPr>
        <w:t xml:space="preserve"> Таблица 10. Краткосрочные финансовые обязательства (строка 210 ФО-1 "Бухгалтерский баланс")</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298"/>
    <w:p>
      <w:pPr>
        <w:spacing w:after="0"/>
        <w:ind w:left="0"/>
        <w:jc w:val="left"/>
      </w:pPr>
      <w:r>
        <w:rPr>
          <w:rFonts w:ascii="Times New Roman"/>
          <w:b/>
          <w:i w:val="false"/>
          <w:color w:val="000000"/>
        </w:rPr>
        <w:t xml:space="preserve"> Таблица 11. Долгосрочные финансовые обязательства (строка 310 ФО- 1 "Бухгалтерский баланс")</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299"/>
    <w:p>
      <w:pPr>
        <w:spacing w:after="0"/>
        <w:ind w:left="0"/>
        <w:jc w:val="left"/>
      </w:pPr>
      <w:r>
        <w:rPr>
          <w:rFonts w:ascii="Times New Roman"/>
          <w:b/>
          <w:i w:val="false"/>
          <w:color w:val="000000"/>
        </w:rPr>
        <w:t xml:space="preserve"> Таблица 12. Прочие доходы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00"/>
    <w:p>
      <w:pPr>
        <w:spacing w:after="0"/>
        <w:ind w:left="0"/>
        <w:jc w:val="left"/>
      </w:pPr>
      <w:r>
        <w:rPr>
          <w:rFonts w:ascii="Times New Roman"/>
          <w:b/>
          <w:i w:val="false"/>
          <w:color w:val="000000"/>
        </w:rPr>
        <w:t xml:space="preserve"> Таблица 13 Доходы от налоговых поступлений в бюджет (строка 020 ФО- 2 "Отчет о результатах финансовой деятельности")</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01"/>
    <w:p>
      <w:pPr>
        <w:spacing w:after="0"/>
        <w:ind w:left="0"/>
        <w:jc w:val="left"/>
      </w:pPr>
      <w:r>
        <w:rPr>
          <w:rFonts w:ascii="Times New Roman"/>
          <w:b/>
          <w:i w:val="false"/>
          <w:color w:val="000000"/>
        </w:rPr>
        <w:t xml:space="preserve"> Таблица 14. Прочие расходы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02"/>
    <w:p>
      <w:pPr>
        <w:spacing w:after="0"/>
        <w:ind w:left="0"/>
        <w:jc w:val="left"/>
      </w:pPr>
      <w:r>
        <w:rPr>
          <w:rFonts w:ascii="Times New Roman"/>
          <w:b/>
          <w:i w:val="false"/>
          <w:color w:val="000000"/>
        </w:rPr>
        <w:t xml:space="preserve"> Таблица 15. Расходы по уменьшению поступлений в бюджет (строка 137 ФО- 2 "Отчет о результатах финансовой деятельности")</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03"/>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04"/>
    <w:p>
      <w:pPr>
        <w:spacing w:after="0"/>
        <w:ind w:left="0"/>
        <w:jc w:val="left"/>
      </w:pPr>
      <w:r>
        <w:rPr>
          <w:rFonts w:ascii="Times New Roman"/>
          <w:b/>
          <w:i w:val="false"/>
          <w:color w:val="000000"/>
        </w:rPr>
        <w:t xml:space="preserve"> Таблица 17. Информация по концессионным активам</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05"/>
    <w:p>
      <w:pPr>
        <w:spacing w:after="0"/>
        <w:ind w:left="0"/>
        <w:jc w:val="left"/>
      </w:pPr>
      <w:r>
        <w:rPr>
          <w:rFonts w:ascii="Times New Roman"/>
          <w:b/>
          <w:i w:val="false"/>
          <w:color w:val="000000"/>
        </w:rPr>
        <w:t xml:space="preserve"> Таблица 18. Информация по взаимным операциям</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6"/>
          <w:p>
            <w:pPr>
              <w:spacing w:after="20"/>
              <w:ind w:left="20"/>
              <w:jc w:val="both"/>
            </w:pPr>
            <w:r>
              <w:rPr>
                <w:rFonts w:ascii="Times New Roman"/>
                <w:b w:val="false"/>
                <w:i w:val="false"/>
                <w:color w:val="000000"/>
                <w:sz w:val="20"/>
              </w:rPr>
              <w:t>
итого:</w:t>
            </w:r>
          </w:p>
          <w:bookmarkEnd w:id="306"/>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07"/>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категориям: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08"/>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 w:id="309"/>
      <w:r>
        <w:rPr>
          <w:rFonts w:ascii="Times New Roman"/>
          <w:b w:val="false"/>
          <w:i w:val="false"/>
          <w:color w:val="000000"/>
          <w:sz w:val="28"/>
        </w:rPr>
        <w:t>
      Руководитель ______________ _______________________________</w:t>
      </w:r>
    </w:p>
    <w:bookmarkEnd w:id="30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bookmarkStart w:name="z411" w:id="310"/>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пунктам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2019 года</w:t>
            </w:r>
            <w:r>
              <w:rPr>
                <w:rFonts w:ascii="Times New Roman"/>
                <w:b w:val="false"/>
                <w:i w:val="false"/>
                <w:color w:val="000000"/>
                <w:sz w:val="20"/>
              </w:rPr>
              <w:t xml:space="preserve">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423" w:id="311"/>
    <w:p>
      <w:pPr>
        <w:spacing w:after="0"/>
        <w:ind w:left="0"/>
        <w:jc w:val="left"/>
      </w:pPr>
      <w:r>
        <w:rPr>
          <w:rFonts w:ascii="Times New Roman"/>
          <w:b/>
          <w:i w:val="false"/>
          <w:color w:val="000000"/>
        </w:rPr>
        <w:t xml:space="preserve"> Бухгалтерский баланс при реорганизации</w:t>
      </w:r>
      <w:r>
        <w:rPr>
          <w:rFonts w:ascii="Times New Roman"/>
          <w:b/>
          <w:i w:val="false"/>
          <w:color w:val="000000"/>
        </w:rPr>
        <w:t xml:space="preserve"> отчетный период</w:t>
      </w:r>
      <w:r>
        <w:br/>
      </w:r>
      <w:r>
        <w:rPr>
          <w:rFonts w:ascii="Times New Roman"/>
          <w:b/>
          <w:i w:val="false"/>
          <w:color w:val="000000"/>
        </w:rPr>
        <w:t>на "___" ________20__года</w:t>
      </w:r>
    </w:p>
    <w:bookmarkEnd w:id="311"/>
    <w:bookmarkStart w:name="z425" w:id="312"/>
    <w:p>
      <w:pPr>
        <w:spacing w:after="0"/>
        <w:ind w:left="0"/>
        <w:jc w:val="both"/>
      </w:pPr>
      <w:r>
        <w:rPr>
          <w:rFonts w:ascii="Times New Roman"/>
          <w:b w:val="false"/>
          <w:i w:val="false"/>
          <w:color w:val="000000"/>
          <w:sz w:val="28"/>
        </w:rPr>
        <w:t>
      Индекс: форма ФО-6</w:t>
      </w:r>
    </w:p>
    <w:bookmarkEnd w:id="312"/>
    <w:bookmarkStart w:name="z426" w:id="313"/>
    <w:p>
      <w:pPr>
        <w:spacing w:after="0"/>
        <w:ind w:left="0"/>
        <w:jc w:val="both"/>
      </w:pPr>
      <w:r>
        <w:rPr>
          <w:rFonts w:ascii="Times New Roman"/>
          <w:b w:val="false"/>
          <w:i w:val="false"/>
          <w:color w:val="000000"/>
          <w:sz w:val="28"/>
        </w:rPr>
        <w:t>
      Периодичность: полугодовая, годовая</w:t>
      </w:r>
    </w:p>
    <w:bookmarkEnd w:id="313"/>
    <w:p>
      <w:pPr>
        <w:spacing w:after="0"/>
        <w:ind w:left="0"/>
        <w:jc w:val="both"/>
      </w:pPr>
      <w:bookmarkStart w:name="z427" w:id="314"/>
      <w:r>
        <w:rPr>
          <w:rFonts w:ascii="Times New Roman"/>
          <w:b w:val="false"/>
          <w:i w:val="false"/>
          <w:color w:val="000000"/>
          <w:sz w:val="28"/>
        </w:rPr>
        <w:t>
      Круг лиц, представляющих: _________________________</w:t>
      </w:r>
    </w:p>
    <w:bookmarkEnd w:id="314"/>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Куда представляется: _____________________________________</w:t>
      </w:r>
    </w:p>
    <w:p>
      <w:pPr>
        <w:spacing w:after="0"/>
        <w:ind w:left="0"/>
        <w:jc w:val="both"/>
      </w:pPr>
      <w:r>
        <w:rPr>
          <w:rFonts w:ascii="Times New Roman"/>
          <w:b w:val="false"/>
          <w:i w:val="false"/>
          <w:color w:val="000000"/>
          <w:sz w:val="28"/>
        </w:rPr>
        <w:t xml:space="preserve">                   (администратору бюджетных программ)</w:t>
      </w:r>
    </w:p>
    <w:bookmarkStart w:name="z429" w:id="315"/>
    <w:p>
      <w:pPr>
        <w:spacing w:after="0"/>
        <w:ind w:left="0"/>
        <w:jc w:val="both"/>
      </w:pPr>
      <w:r>
        <w:rPr>
          <w:rFonts w:ascii="Times New Roman"/>
          <w:b w:val="false"/>
          <w:i w:val="false"/>
          <w:color w:val="000000"/>
          <w:sz w:val="28"/>
        </w:rPr>
        <w:t xml:space="preserve">
      Срок представления: </w:t>
      </w:r>
    </w:p>
    <w:bookmarkEnd w:id="315"/>
    <w:bookmarkStart w:name="z430" w:id="316"/>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316"/>
    <w:bookmarkStart w:name="z431" w:id="317"/>
    <w:p>
      <w:pPr>
        <w:spacing w:after="0"/>
        <w:ind w:left="0"/>
        <w:jc w:val="both"/>
      </w:pPr>
      <w:r>
        <w:rPr>
          <w:rFonts w:ascii="Times New Roman"/>
          <w:b w:val="false"/>
          <w:i w:val="false"/>
          <w:color w:val="000000"/>
          <w:sz w:val="28"/>
        </w:rPr>
        <w:t>
      Вид бюджета: ____________________</w:t>
      </w:r>
    </w:p>
    <w:bookmarkEnd w:id="317"/>
    <w:bookmarkStart w:name="z432" w:id="318"/>
    <w:p>
      <w:pPr>
        <w:spacing w:after="0"/>
        <w:ind w:left="0"/>
        <w:jc w:val="both"/>
      </w:pPr>
      <w:r>
        <w:rPr>
          <w:rFonts w:ascii="Times New Roman"/>
          <w:b w:val="false"/>
          <w:i w:val="false"/>
          <w:color w:val="000000"/>
          <w:sz w:val="28"/>
        </w:rPr>
        <w:t>
      Единица измерения: тысяч тенге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3" w:id="319"/>
      <w:r>
        <w:rPr>
          <w:rFonts w:ascii="Times New Roman"/>
          <w:b w:val="false"/>
          <w:i w:val="false"/>
          <w:color w:val="000000"/>
          <w:sz w:val="28"/>
        </w:rPr>
        <w:t>
      Руководитель ________ ______________________________________</w:t>
      </w:r>
    </w:p>
    <w:bookmarkEnd w:id="31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 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bookmarkStart w:name="z436" w:id="320"/>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пункту 12</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2019 года</w:t>
            </w:r>
            <w:r>
              <w:rPr>
                <w:rFonts w:ascii="Times New Roman"/>
                <w:b w:val="false"/>
                <w:i w:val="false"/>
                <w:color w:val="000000"/>
                <w:sz w:val="20"/>
              </w:rPr>
              <w:t xml:space="preserve">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w:t>
            </w:r>
          </w:p>
        </w:tc>
      </w:tr>
    </w:tbl>
    <w:bookmarkStart w:name="z446" w:id="321"/>
    <w:p>
      <w:pPr>
        <w:spacing w:after="0"/>
        <w:ind w:left="0"/>
        <w:jc w:val="left"/>
      </w:pPr>
      <w:r>
        <w:rPr>
          <w:rFonts w:ascii="Times New Roman"/>
          <w:b/>
          <w:i w:val="false"/>
          <w:color w:val="000000"/>
        </w:rPr>
        <w:t xml:space="preserve"> Схема согласования основных показателей финансовой отчетности по формам полугодового и годового отчетов</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Согласуемый с ним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920 и 930 графы 3 соответственно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411, 412 графы 3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4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5. Пояснительная записка к финансовой отчетности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100 графы 3,4 соответственно Таблицы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011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030 и 031 графы 8 Таблицы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030 и 031 графы 3 Таблицы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023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020 и 030 графы 3 Таблицы 13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11 Таблицы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116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6 Таблицы 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5 Таблицы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118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300 графы 3 и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и 110 графы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12 минус строка 020 графы 3 Таблицы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12 минус строка 030 графы 3 Таблицы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