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c5710" w14:textId="80c5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26 мая 2017 года № 340 "Об утверждении Правил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18 января 2019 года № 34. Зарегистрирован в Министерстве юстиции Республики Казахстан 22 января 2019 года № 18221. Утратил силу приказом Министра финансов Республики Казахстан от 28 мая 2025 года № 261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28.05.2025 </w:t>
      </w:r>
      <w:r>
        <w:rPr>
          <w:rFonts w:ascii="Times New Roman"/>
          <w:b w:val="false"/>
          <w:i w:val="false"/>
          <w:color w:val="ff0000"/>
          <w:sz w:val="28"/>
        </w:rPr>
        <w:t>№ 261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26 мая 2017 года № 340 "Об утверждении Правил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столицы" (зарегистрирован в Реестре государственной регистрации нормативных правовых актов под № 15266, опубликован 3 июля 2017 года в Эталонном контрольном банке нормативных правовых актов)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столицы, утвержденные указанным приказом, изложить в новой редакции согласно приложению к настоящему приказу. 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методологии бухгалтерского учета, аудита и оценки Министерства финансов Республики Казахстан (Бектурова А.Т.) в установленном законодательством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государственной регистрации и подлежит официальному опубликованию.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4" w:id="8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 статистике Министерства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 Н. Айдапкелов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2019 года № 34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26 мая 2017 года № 340</w:t>
            </w:r>
          </w:p>
        </w:tc>
      </w:tr>
    </w:tbl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</w:t>
      </w:r>
    </w:p>
    <w:bookmarkEnd w:id="9"/>
    <w:bookmarkStart w:name="z1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отражения поступлений бюджета в годовой консолидированной финансовой отчетности об исполнении республиканского, областного бюджета, бюджетов города республиканского значения, столицы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120-1 и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120-2 Бюджетного кодекса Республики Казахстан.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обменные операции – операции, при осуществлении которых государственное учреждение в обмен на получаемые активы или услуги, погашение своих обязательств передает другой эквивалент приблизительной равноценной стоимости (в основном, в форме денежных средств, товаров, услуг или предоставления других активов в пользование);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необменные операции – операции, не являющиеся обменными. При осуществлении необменной операции государственное учреждение либо получает стоимость от другого субъекта без непосредственной передачи в обмен приблизительно равной стоимости, либо передает стоимость другой стороне без непосредственного получения в обмен приблизительно равной стоимости;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местный уполномоченный орган по исполнению бюджета – исполнительный орган, финансируемый из местного бюджета, осуществляющий функции в сфере исполнения бюджета, ведения бухгалтерского учета, бюджетного учета и бюджетной отчетности по исполнению местного бюджета;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доходы – увеличение экономических выгод или сервисного потенциала в течение отчетного периода в форме притока или прироста активов или уменьшения обязательств, которые приводят к увеличению чистых активов/капитала, отличному от увеличения, связанного с взносами лиц, участвующих в капитале;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обязательство – существующая обязанность государственного учреждения, возникающая из прошлых событий, урегулирование которой приведет к выбытию ресурсов, содержащих экономические выгоды или сервисный потенциал;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уполномоченный орган в сфере исполнения республиканского бюджета – ведомство центрального уполномоченного органа по исполнению бюджета, осуществляющее в пределах компетенции центрального исполнительного органа реализационные и контрольные функции в сфере исполнения республиканского бюджета и обслуживания исполнения местных бюджетов, Национального фонда Республики Казахстан;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по сбору государственных доходов – ведомство центрального уполномоченного органа, обеспечивающее поступление налогов, таможенных платежей и других обязательных платежей в бюджет;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налоговое событие – событие, подлежащее налогообложению в соответствии с законодательством Республики Казахстан.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Уполномоченный орган в сфере исполнения республиканского бюджета и местные уполномоченные органы по исполнению бюджета составляют годовую консолидированную финансовую отчетность об исполнении соответствующего бюджета, состоящую из бухгалтерского баланса за соответствующий финансовый год, отчета о результатах финансовой деятельности, отчета о движении денег, отчета об изменениях чистых активов/капитала, пояснительной записки.</w:t>
      </w:r>
    </w:p>
    <w:bookmarkEnd w:id="21"/>
    <w:bookmarkStart w:name="z3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организации отражения поступлений бюджета в консолидированной финансовой отчетности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Уполномоченный орган в сфере исполнения республиканского бюджета и местные уполномоченные органы по исполнению бюджета отражают суммы поступлений в соответствующий бюджет в консолидированной финансовой отчетности в соответствии с требованиями, установленными настоящими Правилами.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Для отражения поступлений бюджета в консолидированной финансовой отчетности применяется План счетов бухгалтерского учета финансовой отчетности применяется </w:t>
      </w:r>
      <w:r>
        <w:rPr>
          <w:rFonts w:ascii="Times New Roman"/>
          <w:b w:val="false"/>
          <w:i w:val="false"/>
          <w:color w:val="000000"/>
          <w:sz w:val="28"/>
        </w:rPr>
        <w:t>План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счетов бухгалтерского учета государственных учреждений, утвержденный приказом Министра финансов Республики Казахстан от 15 июня 2010 года № 281 (зарегистрирован в Реестре государственной регистрации нормативных правовых актов под № 6314).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Операции по поступлениям бюджета отражаются в бухгалтерском учете в порядке, определенном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бухгалтерского учета в государственных учреждениях, утвержденными приказом Министра финансов Республики Казахстан от 3 августа 2010 года № 393 (зарегистрирован в Реестре государственной регистрации нормативных правовых актов под № 6443) (далее – Правила бухгалтерского учета).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Учет операций поступлений в бюджет ведется на соответствующих мемориальных ордерах и систематизируется в книге "Журнал-главная" Альбом форм бухгалтерской документации для государственных учреждений,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исполняющего обязанности Министра финансов Республики Казахстан от 2 августа 2011 года № 390 (зарегистрирован в Реестре государственной регистрации нормативных правовых актов под № 7126).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Консолидированная финансовая отчетность об исполнении соответствующих бюджетов формируется в соответствии с требованиями </w:t>
      </w:r>
      <w:r>
        <w:rPr>
          <w:rFonts w:ascii="Times New Roman"/>
          <w:b w:val="false"/>
          <w:i w:val="false"/>
          <w:color w:val="000000"/>
          <w:sz w:val="28"/>
        </w:rPr>
        <w:t>Правил</w:t>
      </w:r>
      <w:r>
        <w:rPr>
          <w:rFonts w:ascii="Times New Roman"/>
          <w:b w:val="false"/>
          <w:i w:val="false"/>
          <w:color w:val="000000"/>
          <w:sz w:val="28"/>
        </w:rPr>
        <w:t xml:space="preserve"> составления консолидированной финансовой отчетности администраторами бюджетных программ и местными уполномоченными органами по исполнению бюджета, утвержденных приказом Министра финансов Республики Казахстан от 6 декабря 2016 года № 640 (зарегистрирован в Реестре государственной регистрации нормативных правовых актов под № 14624).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Первичным документом для отражения начисленных налоговых поступлений в бюджет является Сводный отчет по итоговым операциям налогов и платежей в бюджет, по которым ведется учет в органах государственных доходов, формируемый уполномоченным органом по сбору государственных доходов и его территориальными подразделениями согласно приложению к настоящим Правилам.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Первичными документами для отражения прочих категорий начисленных поступлений являются формы отчетов по поступлениям, полученные из Интегрированной автоматизированной информационной системы "е-Минфин" (далее – ИАИС).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Сводный отчет формируется по состоянию на 1 января года, следующего за отчетным финансовым годом.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учета поступлений в бюджет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Поступления в бюджет, отражаемые по методу начисления, включают налоговые и неналоговые поступления, поступления от продажи основного капитала, поступления трансфертов, суммы погашения бюджетных кредитов, поступления от продажи финансовых активов государства, поступления бюджетных кредитов и займов.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Налоги и другие обязательные платежи в бюджет отражаются в учете в результате возникновения операций или событий, в соответствии с требованиями налогового законодательства Республики Казахстан.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Налоговыми поступлениями являются налоги и другие обязательные платежи в бюджет,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таможенные пошлины, таможенные сборы, установленные в соответствии с таможенным законодательством Евразийского экономического союза и (или) Республики Казахстан, а также специальные, антидемпинговые, компенсационные пошлины, установленные в соответствии с Договором о Евразийском экономическом союзе.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Налоговые поступления в соответствующий бюджет признаются по методу начисления и отражаются как доходы от необменных операций.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Ресурсы, возникающие в результате налоговых поступлений в бюджет, удовлетворяют определению актива в момент, когда субъект получает контроль над ресурсами в результате прошлого (налогового) события и ожидает получить будущую экономическую выгоду или сервисный потенциал от этих ресурсов. Ресурсы, полученные от налоговых поступлений, соответствуют критерию признания актива если есть вероятность, что ожидается приток ресурсов, и их справедливая стоимость может быть надежно измерена.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По корпоративному подоходному налогу (далее – КПН) – контроль над ресурсом наступает в том отчетном периоде, в котором произошло налоговое событие.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 налогу на добавленную стоимость (далее – НДС) – контроль над ресурсом наступает в момент возникновения налогового события, заключающееся в осуществлении налогооблагаемой деятельности по НДС - продаже товаров или услуг с учетом НДС в отчетный период.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Авансовые поступления по налогам не отличаются по существу от других авансовых поступлений. Обязательство признается до наступления налогового события. С наступлением налогового события, обязательство ликвидируется и признается доход.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Существующее обязательство, возникающее в связи с доходом от необменной операции, отвечающее определению обязательства, признается обязательством, когда: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существует вероятность, что для выполнения обязательства потребуется отток ресурсов, содержащих экономические выгоды и сервисный потенциал;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сумма обязательства может быть надежно оценена.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Уполномоченным органом по сбору государственных доходов определяется момент наступления налогового события для признания доходов от необменных операций: 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моменту поступления налогов в бюджет; или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моменту получения налогооблагаемого дохода или возникновения иного объекта налогообложения (например, по моменту представления налогоплательщиком декларации по налогам).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21. Неналоговыми поступлениями являются обязательные, невозвратные платежи в бюджет,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и другими законодательными актами Республики Казахстан, кроме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налогах и других обязательных платежах в бюджет" (Налоговый кодекс), таможенным законодательством Евразийского экономического союза и (или) Республики Казахстан, не относящиеся к поступлениям от продажи основного капитала, связанные гранты, а также деньги, передаваемые в бюджет на безвозмездной основе, кроме трансфертов.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Неналоговые поступления, кроме штрафов и пени, отражаются в бухгалтерском учете на основании соответствующей информации в порядке, предусмотренном Правилами бухгалтерского учета.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Доход по другим обязательным платежам в бюджет (государственная пошлина, сборы и платы) наступает в момент предоставления уполномоченными государственными органами соответствующих деклараций, сведений или расчетов, предусмотренных налоговым законодательством Республики Казахстан.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Неналоговые поступления (штрафы и пени) признаются доходом в момент поступления денежных средств в бюджет.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 и пени признаются в качестве дохода в случае, когда сумма к получению удовлетворяет определению актива и удовлетворяет критериям признания актива.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Поступлениями от продажи основного капитала являются поступления в бюджет денег: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от продажи государственного имущества, закрепленного за государственными учреждениями;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 продажи товаров из государственного материального резерва;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 продажи земельных участков, находящихся в государственной собственности, в частную собственность или предоставления их в постоянное или временное землепользование либо реализованных иным способом в порядке, предусмотренном законами Республики Казахстан или международными договорами;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от продажи нематериальных активов, принадлежащих государству.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Для отражения поступлений от продажи основного капитала и финансовых активов государства применяется счет 6320 "Доходы от выбытия долгосрочных активов", за исключением поступлений от реализации товаров из государственного материального резерва.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отражения поступлений от реализации товаров из государственного материального резерва применяется счет 6110 "Доходы от реализации товаров, работ и услуг".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Поступлениями трансфертов в республиканский бюджет являются поступления трансфертов из Национального фонда Республики Казахстан и трансфертов из нижестоящих бюджетов.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Поступлениями трансфертов в местные бюджеты являются трансферты из республиканского бюджета и нижестоящих местных бюджетов.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по трансфертам признаются в момент зачисления на КСН соответствующих бюджетов и учитываются на субсчете 6085 "Поступления трансфертов в бюджет".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28. Для отражения налоговых и неналоговых поступлений в республиканский бюджет применяется субсчет 1046 "КСН республиканского бюджета", в местные бюджеты – 1047 "КСН местных бюджетов". 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субсчетах 1046 "КСН республиканского бюджета", 1047 "КСН местных бюджетов" учитываются зачисление поступлений из единого казначейского счета для дальнейшего проведения расходов в целях реализации бюджетных программ (подпрограмм) и обеспечивает характеристику состояния бюджета в процессе его исполнения.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Для признания доходов от налоговых и неналоговых поступлений в соответствующий бюджет применяются субсчета 6081 "Доходы от налоговых поступлений в бюджет", 6082 "Доходы от неналоговых поступлений в бюджет", за исключением доходов от поступлений грантов, для которых применяется субсчет 6060 "Доходы по грантам".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Для учета дебиторской задолженности применяется счет 1291 "Краткосрочная дебиторская задолженность по расчетам с бюджетом по налоговым и неналоговым поступлениям", кредиторской задолженности – счет 3280 "Краткосрочная кредиторская задолженность по налоговым и неналоговым поступлениям в бюджет".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При корректировке ранее начисленных доходов по налоговым и неналоговым поступлениям при расчете с плательщиками применяется счет 7260 "Расходы по уменьшению поступлений в бюджет".</w:t>
      </w:r>
    </w:p>
    <w:bookmarkEnd w:id="6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отражения поступлений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бюджета в годовой консолидированной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финансовой отчетности об исполнении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республиканского, областного бюджета,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бюджетов города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 столицы</w:t>
            </w:r>
          </w:p>
        </w:tc>
      </w:tr>
    </w:tbl>
    <w:bookmarkStart w:name="z75" w:id="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Форма, предназначенная для сбора административных данных</w:t>
      </w:r>
    </w:p>
    <w:bookmarkEnd w:id="66"/>
    <w:bookmarkStart w:name="z76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по итоговым операциям налогов и платежей в бюджет, по которым ведется учет в органах государственных доходов* отчҰтный период "__" _________ __год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Индекс: 1-СО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Периодичность: годовая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Кем представляется: 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Уполномоченным органом по сбору государственных доходов и его территориальными подразделениями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Куда представляется: 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Уполномоченному органу в сфере исполнения республиканского бюджета, 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местным уполномоченным органам по исполнению бюджета 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Срок представления – до 15 января года, следующего за отчҰтным финансовым годом 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Вид бюджета _______________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Единица измерения: тенге </w:t>
      </w:r>
    </w:p>
    <w:bookmarkEnd w:id="7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  <w:gridCol w:w="1025"/>
      </w:tblGrid>
      <w:tr>
        <w:trPr>
          <w:trHeight w:val="30" w:hRule="atLeast"/>
        </w:trPr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бюджетной классификации поступлений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кода бюджетной классификации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платежа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начало года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Начислено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Уменьшено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Поступило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Возвращено (зачтено) налогов (платежей)</w:t>
            </w:r>
          </w:p>
        </w:tc>
        <w:tc>
          <w:tcPr>
            <w:tcW w:w="102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налога (платежа) по измененному сроку исполнения налогового обязательства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Сальдо на конец года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(платежам)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налогам (платежам)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задолженность по налогам (платежам)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переплата по налогам (платежам)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5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6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7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8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9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10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11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12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I. Операции по налоговым поступлениям, по которым лицевые счета ведутся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 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Раздел II. Операции по налоговым поступлениям, по которым лицевые счета не ведутся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налог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пеня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штраф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невыясненные   поступления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</w:t>
            </w:r>
          </w:p>
        </w:tc>
      </w:tr>
      <w:tr>
        <w:trPr>
          <w:trHeight w:val="30" w:hRule="atLeast"/>
        </w:trPr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Итого </w:t>
            </w: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0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*Отчет представлен с учетом сумм таможенных платежей и налогов</w:t>
      </w:r>
    </w:p>
    <w:bookmarkEnd w:id="78"/>
    <w:p>
      <w:pPr>
        <w:spacing w:after="0"/>
        <w:ind w:left="0"/>
        <w:jc w:val="both"/>
      </w:pPr>
      <w:bookmarkStart w:name="z88" w:id="79"/>
      <w:r>
        <w:rPr>
          <w:rFonts w:ascii="Times New Roman"/>
          <w:b w:val="false"/>
          <w:i w:val="false"/>
          <w:color w:val="000000"/>
          <w:sz w:val="28"/>
        </w:rPr>
        <w:t>
      Руководитель __________ __________________________________</w:t>
      </w:r>
    </w:p>
    <w:bookmarkEnd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(расшифровка подписи)</w:t>
      </w:r>
    </w:p>
    <w:p>
      <w:pPr>
        <w:spacing w:after="0"/>
        <w:ind w:left="0"/>
        <w:jc w:val="both"/>
      </w:pPr>
      <w:bookmarkStart w:name="z89" w:id="80"/>
      <w:r>
        <w:rPr>
          <w:rFonts w:ascii="Times New Roman"/>
          <w:b w:val="false"/>
          <w:i w:val="false"/>
          <w:color w:val="000000"/>
          <w:sz w:val="28"/>
        </w:rPr>
        <w:t>
      Исполнитель __________ __________________________________</w:t>
      </w:r>
    </w:p>
    <w:bookmarkEnd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(подпись)       (расшифровка подписи)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91" w:id="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предназначенной для сбора</w:t>
      </w:r>
      <w:r>
        <w:br/>
      </w:r>
      <w:r>
        <w:rPr>
          <w:rFonts w:ascii="Times New Roman"/>
          <w:b/>
          <w:i w:val="false"/>
          <w:color w:val="000000"/>
        </w:rPr>
        <w:t>административных данных</w:t>
      </w:r>
    </w:p>
    <w:bookmarkEnd w:id="81"/>
    <w:bookmarkStart w:name="z92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Сводный отчет по итоговым операциям налогов и платежей в бюджет,</w:t>
      </w:r>
      <w:r>
        <w:br/>
      </w:r>
      <w:r>
        <w:rPr>
          <w:rFonts w:ascii="Times New Roman"/>
          <w:b/>
          <w:i w:val="false"/>
          <w:color w:val="000000"/>
        </w:rPr>
        <w:t>по которым ведется учет в органах государственных доходов</w:t>
      </w:r>
    </w:p>
    <w:bookmarkEnd w:id="82"/>
    <w:bookmarkStart w:name="z93" w:id="8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3"/>
    <w:bookmarkStart w:name="z94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Форма, предназначенная для сбора административных данных, "Сводный отчет по итоговым операциям налогов и платежей в бюджет, по которым ведется учет в органах государственных доходов" (далее – Сводный отчет)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ведения лицевых счетов, утвержденных приказом Министра финансов Республики Казахстан от 27 февраля 2018 года № 306 (зарегистрирован в Реестре государственной регистрации нормативных правовых актов под № 16601).</w:t>
      </w:r>
    </w:p>
    <w:bookmarkEnd w:id="84"/>
    <w:bookmarkStart w:name="z95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Сводный отчет формируется уполномоченным органом по сбору государственных доходов и его территориальным подразделением до 15 января года, следующего за отчетным финансовым годом и представляется в уполномоченный орган в сфере исполнения республиканского бюджета и местные уполномоченные органы по исполнению бюджета.</w:t>
      </w:r>
    </w:p>
    <w:bookmarkEnd w:id="85"/>
    <w:bookmarkStart w:name="z96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Сводный отчет заполняется на основании данных журнала платежей и лицевых счетов налогоплательщиков в тенге </w:t>
      </w:r>
    </w:p>
    <w:bookmarkEnd w:id="86"/>
    <w:bookmarkStart w:name="z97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Сводный отчет подписывают исполнитель и руководители уполномоченного органа по сбору государственных доходов и его территориальных подразделений или лица, исполняющие их обязанности.</w:t>
      </w:r>
    </w:p>
    <w:bookmarkEnd w:id="87"/>
    <w:bookmarkStart w:name="z98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Пояснение по заполнению Сводного отчета</w:t>
      </w:r>
    </w:p>
    <w:bookmarkEnd w:id="88"/>
    <w:bookmarkStart w:name="z99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разделе I Сводного отчета отражаются операции по налоговым поступлениям налогоплательщиков, по которым ведутся лицевые счета.</w:t>
      </w:r>
    </w:p>
    <w:bookmarkEnd w:id="89"/>
    <w:bookmarkStart w:name="z100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В разделе II Сводного отчета отражаются операции по налоговым поступлениям налогоплательщиков, по которым лицевые счета не ведутся. </w:t>
      </w:r>
    </w:p>
    <w:bookmarkEnd w:id="90"/>
    <w:bookmarkStart w:name="z101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В графе 1 Сводного отчета указываются коды бюджетной классификации (далее – КБК) поступлений в соответствии с Единой бюджетной классификации Республики Казахстан, утвержденной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(зарегистрирован в Реестре государственной регистрации нормативных правовых актов под № 9756).</w:t>
      </w:r>
    </w:p>
    <w:bookmarkEnd w:id="91"/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 графе 2 Сводного отчета указывается наименование КБК. 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В графе 3 Сводного отчета указывается вид платежа (налог, пеня, штраф, невыясненные поступления).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графе 4 Сводного отчета указывается сумма задолженности по налогам (платежам) в бюджет на начало отчетного года.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В графе 5 Сводного отчета указывается сумма переплаты по налогам (платежам) в бюджет на начало отчетного года.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графе 6 Сводного отчета указываются начисленные налоги (платежи) в бюджет, включая операции "доначисленные".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графе 7 Сводного отчета отражается сумма уменьшений налогов (платежей) в бюджет.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графе 8 Сводного отчета указывается поступление налогов (платежей) в бюджет за отчетный год.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В графе 9 Сводного отчета указывается сумма возвращенных (зачтенных) из бюджета сумм налогов (платежей) за отчетный год. 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16. Итоговая сумма поступлений налогов (платежей) (графа 8) за минусом возвращенных (зачтенных) налогов (платежей) (графа 9) должна соответствовать данным по поступлениям, отраженным в отчетах об исполнении республиканского бюджета, соответствующих местных бюджетов,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 декабря 2016 года № 630 (зарегистрирован в Реестре государственной регистрации нормативных правовых актов под № 14613).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графе 10 Сводного отчета указывается сумма налога (платежа) по измененному сроку исполнения налогового обязательства отчетного года.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 графе 11 Сводного отчета указывается сумма задолженности по налогам (платежам) в бюджет на конец отчетного года.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В графе 12 Сводного отчета указывается сумма переплаты по налогам (платежам) в бюджет на конец отчетного года. 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Уполномоченные органы по сбору государственных доходов и его территориальные подразделения осуществляют анализ: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основных факторов, влияющих на поступления в бюджет;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наиболее крупных начисленных и уплаченных, зачтенных, возвращенных сумм налоговых поступлений в бюджет в разрезе КБК с указанием удельного веса к общей сумме налоговых поступлений;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причины образования недоимки и переплаты.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Данные по анализу представляются не позднее 10 февраля года, следующего за отчетным финансовым годом.</w:t>
      </w:r>
    </w:p>
    <w:bookmarkEnd w:id="10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