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ce2a9" w14:textId="c5ce2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финансов Республики Казахстан от 30 апреля 2015 года № 293 "Об утверждении Правил проведения аудита по налогам и предоставления аудиторского заключения по налогам"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16 января 2019 года № 21. Зарегистрирован в Министерстве юстиции Республики Казахстан 21 января 2019 года № 18215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30 апреля 2015 года № 293 "Об утверждении Правил проведения аудита по налогам и предоставления аудиторского заключения по налогам" (Зарегистрирован в Реестре государственной регистрации нормативных правовых актов под № 11244, опубликован 14 июля 2015 года в информационно – правовой системе "Әділет")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аудита по налогам и предоставления аудиторского заключения по налогам, утвержденных указанным приказом (далее – Правила):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проведения аудита по налогам и предоставления аудиторского заключения по налогам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ноября 1998 года "Об аудиторской деятельности" (далее – Закон) в целях применения </w:t>
      </w:r>
      <w:r>
        <w:rPr>
          <w:rFonts w:ascii="Times New Roman"/>
          <w:b w:val="false"/>
          <w:i w:val="false"/>
          <w:color w:val="000000"/>
          <w:sz w:val="28"/>
        </w:rPr>
        <w:t>статьи 60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25 декабря 2017 года "О налогах и других обязательных платежах в бюджет" (Налоговый кодекс).";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Аудит по налогам осуществляется за период, в течение которого не проводилась комплексная налоговая проверка в отношении аудируемого субъекта, в пределах срока исковой давности, установленного </w:t>
      </w:r>
      <w:r>
        <w:rPr>
          <w:rFonts w:ascii="Times New Roman"/>
          <w:b w:val="false"/>
          <w:i w:val="false"/>
          <w:color w:val="000000"/>
          <w:sz w:val="28"/>
        </w:rPr>
        <w:t>статьей 48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Аудиторское заключение подписывается аудитором - исполнителем с указанием номера и даты выдачи квалификационного свидетельства, утверждается подписью руководителя аудиторской организации.";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верхний правый угол изложить в следующей редакции: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"Руководитель аудиторской 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(Ф.И.О. (при его наличии) руководителя,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подпись, наименование аудиторской организации,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№, дата выдачи лицензии)";</w:t>
      </w:r>
    </w:p>
    <w:bookmarkEnd w:id="8"/>
    <w:bookmarkStart w:name="z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первую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"Аудиторской организацией,________________________________________________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(наименование аудиторской организации, БИН)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 основании договора на проведение аудита по налогам 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"__" ________ 20__ года проведен аудит по налогам в отношении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_____________________________________________, (Ф.И.О.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индивидуального предпринимателя, наименование юридического лица-резидента,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номер/бизнес-идентификационный номер)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25 декабря 2017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"О налогах и других обязательных платежах в бюджет" (Налоговый кодекс),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ноября 1998 года "Об аудиторской деятельности"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 иными нормативными правовыми актами Республики Казахстан и составлено аудиторское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заключение по налогам за период с "__" _______ 20__ года по "__" _______20__ года.";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часть четвертую раздела 4 изложить в следующей редакции: "Лица, проводившие аудит по налогам: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(Ф.И.О. (при его наличии) аудиторов-исполнителей, подпись,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№, дата выдачи квалификационного свидетельства).".</w:t>
      </w:r>
    </w:p>
    <w:bookmarkEnd w:id="9"/>
    <w:bookmarkStart w:name="z2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в установленном законодательством порядке обеспечить:</w:t>
      </w:r>
    </w:p>
    <w:bookmarkEnd w:id="10"/>
    <w:bookmarkStart w:name="z2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1"/>
    <w:bookmarkStart w:name="z2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2"/>
    <w:bookmarkStart w:name="z2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финансов Республики Казахстан;</w:t>
      </w:r>
    </w:p>
    <w:bookmarkEnd w:id="13"/>
    <w:bookmarkStart w:name="z2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1), 2) и 3) настоящего пункта.</w:t>
      </w:r>
    </w:p>
    <w:bookmarkEnd w:id="14"/>
    <w:bookmarkStart w:name="z2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