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3bef" w14:textId="a6c3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Таскалинского районного маслихата от 20 декабря 2017 года № 19-2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16 июля 2018 года № 27-1. Зарегистрировано Департаментом юстиции Западно-Казахстанской области 18 июля 2018 года № 5293. Утратило силу решением Таскалинского районного маслихата Западно-Казахстанской области от 28 февраля 2019 года № 33-5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 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20 декабря 2017 года №19-2 "О районном бюджете на 2018-2020 годы" (зарегистрированное в Реестре государственной регистрации нормативных правовых актов №5021, опубликованное 10 января 2018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абзац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 – 3 866 163 тысяч тенге:";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абзац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 – 3 375 478 тысяч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подпункт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 – 3 891 265 тысяч тенге;";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абзац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целевые трансферты и бюджетный кредит из республиканского бюджета – 546 478 тысяч тенге, в том числе на:";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абзац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"расширение перечня технических вспомогательных (компенсаторных) средств – 1 705 тысяч тенге;";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седьмой абзац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"внедрение консультантов по социальной работе и ассистентов в центрах занятости населения – 7 020 тысяч тенге;";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тринадцатым абзацем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 – 80 636 тысяч тенге;";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четырнадцатым абзацем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 – 10 669 тысяч тенге;";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пятнадцатым абзацем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гранты на реализацию новых бизнес идей – 481 тысяча тенге;";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абзац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целевые трансферты из областного бюджета – 444 056 тысяч тенге, в том числе на:";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седьмой абзац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и доставку учебников и учебно-методических комплексов организациям образования, в связи с графиком разработки и обновленным содержанием учебников и учебно-методических комплексов для 0, 1, 3,6, 8, 10 классов – 55 568 тысяч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двенадцатый абзац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противоэпизоотических мероприятий – 4 452 тысячи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восемнадцатым абзацем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открытие классов информационных технологий в школах района – 3 320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девятнадцатым абзацем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гранты на реализацию новых бизнес идей – 481 тысяча тенге;";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Утвердить резерв местного исполнительного органа района на 2018 год в размере 2 134 тысячи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Газез 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2018 года № 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№19-2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3 866 163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3 375 478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3 375 478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3 891 265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1 936 601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1 637 074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1 581 368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-75 469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