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d684" w14:textId="d6bd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Таскалинского районного маслихата от 29 декабря 2017 года № 20-1 "О бюджете Таскалинского сельского округа Таскалинского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7 июня 2018 года № 26-2. Зарегистрировано Департаментом юстиции Западно-Казахстанской области 13 июня 2018 года № 5244. Утратило силу решением Таскалинского районного маслихата Западно-Казахстанской области от 28 февраля 2019 года № 33-5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 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29 декабря 2017 года №20-1 "О бюджете Таскалинского сельского округа Таскалинского района на 2018-2020 годы" (зарегистрированное в Реестре государственной регистрации нормативных правовых актов №5028, опубликованное 15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 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145 559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27 506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117 903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расходы – 145 559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бюджете Таскалинского сельского округа Таскалинского района на 2018 год поступления трансфертов выделяемых из районного бюджета в общей сумме 73 404 тысячи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 – 5 411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дошкольное воспитание и обучение и организацию медицинского обслуживания в организациях дошкольного воспитания и обучения – 64 993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консервацию свалки в селе Таскала – 3 000 тысячи тенге.";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 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 Установить гражданским служащим образования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2018 года.";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Фролов 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июня 2018 года №26-2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№20-1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сельского округа Таскалинского района на 2018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145 559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145 559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