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9cbd" w14:textId="5ba9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Сырымского районного маслихата от 6 марта 2014 года № 17-5 "Об утверждении Правил определения размера и порядка оказания жилищной помощи малообеспеченным семьям (гражданам) в Сырым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7 июля 2018 года № 28-5. Зарегистрировано Департаментом юстиции Западно-Казахстанской области 31 июля 2018 года № 5312. Утратило силу решением Сырымского районного маслихата Западно-Казахстанской области от 13 февраля 2020 года № 5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 года № 2314 "Об 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марта 2014 года №17-5 "Об утверждении Правил определения размера и порядка оказания жилищной помощи малообеспеченным семьям (гражданам) в Сырымском районе" (зарегистрированное в Реестре государственной регистрации нормативных правовых актов № 3462, опубликованное 15 апреля 2014 года в информационно-правовой системе "Әділет")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Сырым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чета о размерах ежемесячных взносов на содержание жилого дома (жилого здания)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чета на потребление коммунальных услуг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витанции-счета за услуги телекоммуникаций или копии договора на оказание услуг связи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 9-5 настоящих Правил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, 9-3, 9-4, 9-5 и 9-6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При приеме документов через Государственную корпорацию услугополучателю выдается расписка о приеме соответствующих документов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