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dd5" w14:textId="890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28 декабря 2017 года № 16-1 "О бюджетах Каратобинского, Сулыкольского сельских округов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августа 2018 года № 21-4. Зарегистрировано Департаментом юстиции Западно-Казахстанской области 5 сентября 2018 года № 5328.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декабря 2017 года № 16-1 "О бюджетах Каратобинского, Сулыкольского сельских округов на 2018 – 2020 годы" (зарегистрированное в Реестре государственной регистрации нормативных правовых актов № 5032, опубликованное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154 650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154 650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47 392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2 658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41 301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47 392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бюджетах сельских округов на 2018 год поступление субвенции передаваемой из районного бюджета в сумме 184 274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142 973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41 301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 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 16-1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 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 16-1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