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149c" w14:textId="23e1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15 декабря 2017 года № 17-1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марта 2018 года № 20-4. Зарегистрировано Департаментом юстиции Западно-Казахстанской области 13 апреля 2018 года № 5150.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за №5011, опубликованное 9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6 666 930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996 847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15 261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5 654 777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6 720 369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58 812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93 795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34 983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-112 251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93 795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53 439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924 343 тысячи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с введением новых образовательных программ, перевыпуском новых учебников – 119 706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компьютеров в комплекте для школ на обучение учеников по обновленной программе – 7 500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направления учителей на тренинги и на подписку в онлайн портал – 4 500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контента компьютера-трансформера Bilimbook для малокомплектных школ – 25 300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погашение кредиторской задолженности по налогам и командировочным расходам – 18 793 тысячи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– 26 400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и установку понтонного моста через реку Караозен по направлению Бозоба-Кайынды – 26 362 тысячи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вневедомственной экспертизы по рабочему проекту строительство школы на 900 мест в селе Казталов – 1 980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вневедомственной экспертизы по рабочему проекту строительство школы на 60 мест в селе Сарыкудук – 1 502 тысячи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12-квартирного двух этажного жилого дома в селе Жалпактал – 38 447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Абиш, Еламан, Саралжын – 1 000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Копкутир, Аккурай, Хайруш – 2 000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Кызылту, Каракуль, Сексенбаев, Мереке – 2 000 тысяч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Сатыбалды, Бостандык, Ащысай, Жас, Танат – 2 000 тысяч тенге;";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3)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Учесть, что в районном бюджете на 2018 год предусмотрены целевые текущие трансферты бюджетам сельских округов выделяемые за счет средств районного бюджета в общей сумме 202 915 тысяч тенге: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6 666 930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6 720 369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3 531 513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2018 год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2018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