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c276" w14:textId="682c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26 декабря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5 февраля 2018 года № 18-3. Зарегистрировано Департаментом юстиции Западно-Казахстанской области 27 февраля 2018 года № 5069. Утратило силу решением маслихата района Бәйтерек Западно-Казахстанской области от 5 марта 2020 года № 45-2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26 декабря 2013 года № 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 (зарегистрированное в Реестре государственной регистрации нормативных правовых актов за № 3418, опубликованное 31 января 2014 года в газете "Ауыл тынысы")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Зеленовского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 8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 9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больным злокачественными новообразованиями, больным туберкулезом, на основании справки, подтверждающей заболевание, без учета доходов в размере 15 МРП;".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(Г.А.Терехов)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Н.Ешмұратов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Б.Конысбаева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 февраля 2018 года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