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271f" w14:textId="0a92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Жангалинского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декабря 2018 года № 30-1. Зарегистрировано Департаментом юстиции Западно-Казахстанской области 11 января 2019 года № 5511. Утратило силу решением Жангалинского районного маслихата Западно-Казахстанской области от 20 февраля 2020 года № 43-2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2018 года №29-2 "О районном бюджете на 2019-2021 годы" (зарегистрированное в Реестре государственной регистрации нормативных правовых актов за № 5490)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Жангалинского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209 378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28 452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180 926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210 932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-1 554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1 554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Жанаказанского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42 380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3 251 тысяча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39 129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43 030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650 тысяч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Жангалинского районного маслихата Западно-Казахстанской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Жанажолского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18 752 тысячи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1 842 тысячи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16 910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18 897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- 145 тысяч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 тысяч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Жангалинского районного маслихата Западно-Казахстанской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Утвердить бюджет Копжасарского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52 423 тысячи тенге: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2 182 тысячи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50 241 тысяча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52 512 тысяч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89 тысяч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тысяч тенге: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Жангалинского районного маслихата Западно-Казахстанской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Утвердить бюджет Мастексайского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40 426 тысяч тенге: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2 810 тысяч тенге;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37 616 тысяч тенге;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40 917 тысяч тенге;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- 491 тысяча тенге;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491 тысяча тенге: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491 тысяча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Жангалинского районного маслихата Западно-Казахстанской области от 22.10.2019 </w:t>
      </w:r>
      <w:r>
        <w:rPr>
          <w:rFonts w:ascii="Times New Roman"/>
          <w:b w:val="false"/>
          <w:i w:val="false"/>
          <w:color w:val="000000"/>
          <w:sz w:val="28"/>
        </w:rPr>
        <w:t>№ 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Поступления в бюджеты сельских округов на 2019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2018 года №29-2 "О районном бюджете на 2019-2021 годы" (зарегистрированное в Реестре государственной регистрации нормативных правовых актов за № 5490).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бюджетах сельских округов на 2019 год поступление субвенций передаваемых из районного бюджета в сумме 241 731 тысяча тенге: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122 599 тысяч тенге;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33 352 тысячи тенге;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11 679 тысяч тенге;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43 123 тысячи тенге;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30 978 тысяч тенге.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бюджетах сельских округов на 2019 год поступления целевых трансфертов, передаваемых из районного бюджета в сумме 83 091 тысяча тенге, в том числе: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58 327 тысяч тенге;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5 777 тысяч тенге;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5 231 тысяча тенге;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7 118 тысяч тенге;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6 638 тысяч тенге.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Жангалинского районного маслихата Западно-Казахстанской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2019 года.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 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Настоящее решение вводится в действие с 1 января 2019 года.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Ф.Акимгалиева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2019 год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2995"/>
        <w:gridCol w:w="27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- 1 554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2020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2995"/>
        <w:gridCol w:w="27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2021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2995"/>
        <w:gridCol w:w="27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2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2019 год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Жангалинского районного маслихата Западно-Казахстанской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- 650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2020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2021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2019 год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Жангалинского районного маслихата Западно-Казахстанской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- 145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3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3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3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2019 год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Жангалинского районного маслихата Западно-Казахстанской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80"/>
        <w:gridCol w:w="1180"/>
        <w:gridCol w:w="5068"/>
        <w:gridCol w:w="19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- 89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3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2020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80"/>
        <w:gridCol w:w="1180"/>
        <w:gridCol w:w="5068"/>
        <w:gridCol w:w="19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3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2021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80"/>
        <w:gridCol w:w="1180"/>
        <w:gridCol w:w="5068"/>
        <w:gridCol w:w="19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4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2019 год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Жангалинского районного маслихата Западно-Казахстанской области от 22.10.2019 </w:t>
      </w:r>
      <w:r>
        <w:rPr>
          <w:rFonts w:ascii="Times New Roman"/>
          <w:b w:val="false"/>
          <w:i w:val="false"/>
          <w:color w:val="ff0000"/>
          <w:sz w:val="28"/>
        </w:rPr>
        <w:t>№ 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- 491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4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2020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4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2021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