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eeee03" w14:textId="ceeee0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методики оценки деятельности административных государственных служащих корпуса "Б" государственного учреждения "Аппарат Жангалинского районного маслихата"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Жангалинского районного маслихата Западно-Казахстанской области от 15 марта 2018 года № 19-20. Зарегистрировано Департаментом юстиции Западно-Казахстанской области 2 апреля 2018 года № 5106. Утратило силу решением Жангалинского районного маслихата Западно-Казахстанской области от 3 июня 2024 года № 18-11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Жангалинского районного маслихата Западно-Казахстанской области от 03.06.2024 </w:t>
      </w:r>
      <w:r>
        <w:rPr>
          <w:rFonts w:ascii="Times New Roman"/>
          <w:b w:val="false"/>
          <w:i w:val="false"/>
          <w:color w:val="ff0000"/>
          <w:sz w:val="28"/>
        </w:rPr>
        <w:t>№ 18-11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Законами Республики Казахстан от 23 января 2001 года </w:t>
      </w:r>
      <w:r>
        <w:rPr>
          <w:rFonts w:ascii="Times New Roman"/>
          <w:b w:val="false"/>
          <w:i w:val="false"/>
          <w:color w:val="000000"/>
          <w:sz w:val="28"/>
        </w:rPr>
        <w:t>"О местном государственном управлении и самоуправлении в Республике Казахстан"</w:t>
      </w:r>
      <w:r>
        <w:rPr>
          <w:rFonts w:ascii="Times New Roman"/>
          <w:b w:val="false"/>
          <w:i w:val="false"/>
          <w:color w:val="000000"/>
          <w:sz w:val="28"/>
        </w:rPr>
        <w:t xml:space="preserve">, от 23 ноября 2015 года </w:t>
      </w:r>
      <w:r>
        <w:rPr>
          <w:rFonts w:ascii="Times New Roman"/>
          <w:b w:val="false"/>
          <w:i w:val="false"/>
          <w:color w:val="000000"/>
          <w:sz w:val="28"/>
        </w:rPr>
        <w:t>"О государственной службе Республики Казахстан"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Агентства Республики Казахстан по делам государственной службы и противодействию коррупции от 16 января 2018 года №13 "О некоторых вопросах оценки деятельности административных государственных служащих" (зарегистрирован в Реестре государственной регистрации № 16299), районный маслихат 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Утвердить прилагаемую </w:t>
      </w:r>
      <w:r>
        <w:rPr>
          <w:rFonts w:ascii="Times New Roman"/>
          <w:b w:val="false"/>
          <w:i w:val="false"/>
          <w:color w:val="000000"/>
          <w:sz w:val="28"/>
        </w:rPr>
        <w:t>методику</w:t>
      </w:r>
      <w:r>
        <w:rPr>
          <w:rFonts w:ascii="Times New Roman"/>
          <w:b w:val="false"/>
          <w:i w:val="false"/>
          <w:color w:val="000000"/>
          <w:sz w:val="28"/>
        </w:rPr>
        <w:t xml:space="preserve"> оценки деятельности административных государственных служащих корпуса "Б" государственного учреждения "Аппарат Жангалинского районного маслихата".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 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Жангалинского районного маслихата от 10 марта 2017 года №9-7 "Об утверждении Методики оценки деятельности административных государственных служащих корпуса "Б" аппарата Жангалинского районного маслихата" (зарегистрированное в Реестре государственной регистрации нормативных правовых актов №4780, опубликованное 27 апреля 2017 года в Эталонном контрольном банке нормативных правовых актов Республики Казахстан).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Руководителю аппарата Жангалинского районного маслихата (С.Успанова) обеспечить государственную регистрацию данного решения в органах юстиции, его официальное опубликование в Эталонном контрольном банке нормативных правовых актов Республики Казахстан.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Б.Жагипаров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районного 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З.Сисенғали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марта 2018 года №19-20</w:t>
            </w:r>
          </w:p>
        </w:tc>
      </w:tr>
    </w:tbl>
    <w:bookmarkStart w:name="z11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Методика оценки деятельности административных государственных служащих корпуса "Б" государственного учреждения "Аппарата Жангалинского районного маслихата"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Методика – с изменениями, внесенными решением Жангалинского районного маслихата Западно-Казахстанской области от 18.08.2023 </w:t>
      </w:r>
      <w:r>
        <w:rPr>
          <w:rFonts w:ascii="Times New Roman"/>
          <w:b w:val="false"/>
          <w:i w:val="false"/>
          <w:color w:val="ff0000"/>
          <w:sz w:val="28"/>
        </w:rPr>
        <w:t>№ 8-2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2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Настоящая Методика оценки деятельности административных государственных служащих корпуса "Б" государственного учреждения "Аппарата Жангалинского районного маслихата" (далее - Методика) разработана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33 Закона Республики Казахстан "О государственной службе Республики Казахстан" (далее - Закон),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Агентства Республики Казахстан по делам государственной службы и противодействию коррупции от 16 января 2018 года №13 "О некоторых вопросах оценки деятельности административных государственных служащих" (зарегистрировано в Реестре государственной регистрации нормативных правовых актов за №16299) (далее - Типовая методика) и определяет порядок оценки деятельности административных государственных служащих корпуса "Б" государственного учреждения "Аппарата Жангалинского районного маслихата" (далее - аппарат маслихата).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Методика утверждается председателем Жангалинского районного маслихата на основании типовой методики с учетом специфики деятельности аппарата маслихата.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Основные используемые понятия в настоящей Методике: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вышестоящий руководитель - лицо, по отношению к которому непосредственный руководитель оцениваемого служащего находится в прямом подчинении;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непосредственный руководитель - вышестоящее по государственной должности лицо, по отношению к которому государственный служащий находится в прямом подчинении в соответствии с его должностной инструкцией;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оценивающее лицо - непосредственный руководитель и/или вышестоящий руководитель в зависимости от специфики деятельности государственного органа, а также круг лиц из рабочего окружения оцениваемого лица при оценке методом 360;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руководитель аппарата маслихата - административный государственный служащий корпуса "Б" категорий, Е - 2;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служащий корпуса "Б" - лицо, занимающее административную государственную должность корпуса "Б", за исключением руководителя аппарата маслихата;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оцениваемое лицо - руководитель аппарата маслихата или служащий корпуса "Б";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ключевые целевые индикаторы (далее - КЦИ) - показатели, устанавливаемые для руководителя аппарата маслихата и направленные на достижение документов системы государственного планирования и на повышение эффективности деятельности государственного органа;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метод ранжирования - метод оценки, при котором оценка деятельности служащих корпуса "Б" определяется с учетом степени их соответствия параметрам оценки - качество выполнения функциональных обязанностей, соблюдение сроков выполнения задач, инициативность и самостоятельность, соблюдение трудовой дисциплины, объем и сложность выполняемой работы;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метод 360 - метод оценки, направленный на выявление наличия у оцениваемого лица требуемых компетенций путем опроса круга лиц из рабочего окружения оцениваемого лица;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калибровочные сессии - периодические встречи оценивающих лиц для обсуждения, возможной корректировки и утверждения результатов оценки деятельности оцениваемых лиц;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оцениваемый период - период оценки результатов работы государственного служащего.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Оценка деятельности административных государственных служащих корпуса "Б" (далее - оценка) проводится для определения эффективности и качества их работы посредством единой информационной системы по управлению персоналом (далее - информационная система). При этом в случае отсутствия технической возможности оценка проводится на бумажных носителях, либо в информационных системах, функционирующих в государственных органах.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осуществляется на основании результатов достижения КЦИ, методами ранжирования и 360 в зависимости от категории должности оцениваемого лица.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служащих корпуса "Б" государственных органов, в которых введена система автоматизированной оценки проводится с учетом особенностей, определенными внутренними документами данных государственных органов.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 в редакции решения Жангалинского районного маслихата Западно-Казахстанской области от 18.08.2023 </w:t>
      </w:r>
      <w:r>
        <w:rPr>
          <w:rFonts w:ascii="Times New Roman"/>
          <w:b w:val="false"/>
          <w:i w:val="false"/>
          <w:color w:val="ff0000"/>
          <w:sz w:val="28"/>
        </w:rPr>
        <w:t>№ 8-2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Оценка по достижению КЦИ и методу ранжирования проводится по итогам квартала - не позднее десятого числа месяца, следующего за отчетным кварталом, по методу 360 проводится по итогам года - не позднее десятого числа месяца, следующего за отчетным годом.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Итоговая оценка по КЦИ и ранжированию складывается из средней оценки служащего корпуса "Б" за отчетные кварталы. 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 Оценка не проводится в случаях, если срок пребывания оцениваемого служащего на конкретной должности в оцениваемом периоде составляет менее одного месяца. Если в период проведения оценки оцениваемый служащий находится в трудовом или социальном отпуске, периоде временной нетрудоспособности, командировке, стажировке, переподготовке или повышении квалификации, оценка служащего по достижению КЦИ, оценка по методу ранжирования и/или 360 проводится без его участия в установленные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сроки.</w:t>
      </w:r>
    </w:p>
    <w:bookmarkEnd w:id="2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6 в редакции решения Жангалинского районного маслихата Западно-Казахстанской области от 18.08.2023 № </w:t>
      </w:r>
      <w:r>
        <w:rPr>
          <w:rFonts w:ascii="Times New Roman"/>
          <w:b w:val="false"/>
          <w:i w:val="false"/>
          <w:color w:val="ff0000"/>
          <w:sz w:val="28"/>
        </w:rPr>
        <w:t>№ 8-2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Оценка служащих, уволенных из государственного органа до окончания оцениваемого периода, проводится без их участия в установленные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сроки.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Результаты оценки выставляются по следующей градации: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эффективно",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надлежащим образом",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удовлетворительно",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не удовлетворительно" (неудовлетворительная оценка).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Результату "Выполняет функциональные обязанности эффективно" соответствует диапазон оценок от 4 до 5 баллов, "Выполняет функциональные обязанности надлежащим образом" от 3 до 3,99 баллов, "Выполняет функциональные обязанности удовлетворительно" от 2 до 2,99 баллов, "Выполняет функциональные обязанности не удовлетворительно" от 0 до 1,99 баллов.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 Результаты достижения КЦИ и результаты оценки по методу ранжирования являются основанием для принятия решений по выплате бонусов, поощрению, обучению, ротации, повышению, понижению в государственной должности либо увольнению.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9 в редакции решения Жангалинского районного маслихата Западно-Казахстанской области от 18.08.2023 </w:t>
      </w:r>
      <w:r>
        <w:rPr>
          <w:rFonts w:ascii="Times New Roman"/>
          <w:b w:val="false"/>
          <w:i w:val="false"/>
          <w:color w:val="ff0000"/>
          <w:sz w:val="28"/>
        </w:rPr>
        <w:t>№ 8-2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Результаты оценки по методу 360 являются основанием для принятия решений по обучению служащего.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Организационное сопровождение оценки обеспечивается главным специалистом аппарата маслихата, в функциональные обязанности которого входит ведение работы кадровой службы (далее – главный специалист), в том числе посредством информационной системы.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главным специалистом в информационной системе создается график оценки служащих, который утверждается должностным лицом, имеющим право назначения на государственную должность и освобождения от государственной должности административного государственного служащего корпуса "Б".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 Главным специалист обеспечивает ознакомление оцениваемого служащего с результатами оценки в течение двух рабочих дней со дня ее завершения.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Ознакомление служащих, указанных в </w:t>
      </w:r>
      <w:r>
        <w:rPr>
          <w:rFonts w:ascii="Times New Roman"/>
          <w:b w:val="false"/>
          <w:i w:val="false"/>
          <w:color w:val="000000"/>
          <w:sz w:val="28"/>
        </w:rPr>
        <w:t>части второй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6 настоящей Методики, осуществляется посредством направления заказного письма с уведомлением о его вручении и/или телефонограммы и/или телеграммы и/или текстового сообщения по абонентскому номеру сотовой связи или по электронному адресу либо с использованием иных средств связи, обеспечивающих фиксацию извещения или вызова.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12 в редакции решения Жангалинского районного маслихата Западно-Казахстанской области от 18.08.2023 </w:t>
      </w:r>
      <w:r>
        <w:rPr>
          <w:rFonts w:ascii="Times New Roman"/>
          <w:b w:val="false"/>
          <w:i w:val="false"/>
          <w:color w:val="ff0000"/>
          <w:sz w:val="28"/>
        </w:rPr>
        <w:t>№ 8-2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В случае несогласия с результатами оценки служащий обращается с соответствующим заявлением в произвольной форме о проведении калибровочной сессии к должностному лицу, имеющему право назначения на государственную должность и освобождения от государственной должности административного государственного служащего корпуса "Б" в течение пяти рабочих дней со дня ознакомления с результатами оценки.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Решение калибровочной сессии может быть обжаловано государственным служащим в соответствии с установленным порядком Административного процедурно - процессуального кодекса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Документы, связанные с оценкой, хранятся в аппарате маслихата в течение трех лет со дня завершения оценки, а также при наличии технической возможности в информационной системе.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Результаты оценки являются строго конфиденциальной информацией и не подлежат разглашению третьим лицам, за исключением случаев, когда государственный орган обязан раскрыть данную информацию в соответствии с Законом Республики Казахстан "О доступе к информации".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Разногласия, связанные с процедурой оценки, рассматриваются главным специалистом при содействии всех заинтересованных лиц и сторон.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Оценивающее лицо обеспечивает: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доведение до сведения оцениваемых лиц общих результатов работы аппарата маслихата за оцениваемый период;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своевременную постановку, согласование и утверждение КЦИ;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проведение в течение оцениваемого периода регулярного мониторинга степени выполнения КЦИ и предоставление им итоговой оценки деятельности и конструктивной обратной связи; проведение в течение оцениваемого периода регулярного мониторинга степени выполнения функциональных обязанностей оцениваемыми лицами и предоставление им итоговой оценки деятельности работника и конструктивной обратной связи;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участие в калибровочных сессиях и в решении спорных вопросов по оценке оцениваемых лиц, в случае их возникновения в процессе оценки.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Оцениваемое лицо обеспечивает: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проведение регулярного мониторинга степени выполнения им КЦИ/поставленных задач;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проведение своевременной самооценки в рамках оценки его деятельности по методу 360;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участие во встречах с руководителем по обсуждению результатов оценки деятельности.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Главный специалист обеспечивает: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организацию и сопровождение процесса оценки деятельности, включая подготовку коммуникационных сообщений, консультирование участников процесса оценки;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проведение своевременного анализа и согласование КЦИ;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 необходимости, участие во встречах руководителя и работника, помощь в разрешении спорных вопросов путем консультирования по вопросам процесса оценки деятельности;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проведение калибровочной сессии, включая подготовку информации по каждому работнику в рамках подготовки к калибровочным сессиям;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полноту и своевременность заполнения необходимых документов в рамках оценки деятельности за отчетный период, введение необходимых учетных записей, отправку соответствующих уведомлений работникам в рамках проведения оценки деятельности работников.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Результаты оценки могут быть известны только оцениваемому лицу, оценивающему лицу, главному специалисту и участникам калибровочных сессий.</w:t>
      </w:r>
    </w:p>
    <w:bookmarkStart w:name="z32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оценки руководителя аппарата маслихата по достижению КЦИ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Оценка деятельности руководителя аппарата маслихата осуществляется на основе оценки достижения КЦИ.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КЦИ устанавливается оценивающим лицом по согласованию главным специалистом в индивидуальном плане работы руководителя аппарата маслихата, составляемого в течение десяти рабочих дней после начала оцениваемого периода по форме, согласно приложению 1 к типовой Методике.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назначении служащего на должность после начала оцениваемого периода КЦИ устанавливаются в течение десяти рабочих дней со дня его назначения на должность.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в течение пяти рабочих дней со дня установления (утверждения) КЦИ главный специалист обеспечивает (при наличии технической возможности) размещение индивидуального плана работы в информационной системе.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случае, если срок с даты назначения служащего до окончания оцениваемого периода составляет менее трех месяцев, КЦИ указанному служащему не устанавливаются.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Оценка достижения КЦИ руководителя аппарата маслихата осуществляется оценивающим лицом в сроки, установленные в </w:t>
      </w:r>
      <w:r>
        <w:rPr>
          <w:rFonts w:ascii="Times New Roman"/>
          <w:b w:val="false"/>
          <w:i w:val="false"/>
          <w:color w:val="000000"/>
          <w:sz w:val="28"/>
        </w:rPr>
        <w:t>пункте 5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31"/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главный специалист в целях обеспечения достоверности сведений проводят предварительный расчет фактических значений КЦИ и посредством информационной системы (при наличии технической возможности) направляет его оценивающему лицу в срок не позднее пяти рабочих дней до наступления последнего дня оценки согласно пункту 5 настоящей Методики.</w:t>
      </w:r>
    </w:p>
    <w:bookmarkEnd w:id="32"/>
    <w:bookmarkStart w:name="z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КЦИ устанавливаются в количестве от трех до пяти и должны отражать ожидаемые конкретные результаты деятельности оцениваемого лица до конца оцениваемого периода.</w:t>
      </w:r>
    </w:p>
    <w:bookmarkEnd w:id="33"/>
    <w:bookmarkStart w:name="z4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КЦИ должны иметь количественные и качественные индикаторы измеримости достижения целей и быть:</w:t>
      </w:r>
    </w:p>
    <w:bookmarkEnd w:id="34"/>
    <w:bookmarkStart w:name="z4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конкретными (точно определяется результат с указанием ожидаемого положительного изменения, который необходимо достичь);</w:t>
      </w:r>
    </w:p>
    <w:bookmarkEnd w:id="35"/>
    <w:bookmarkStart w:name="z4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измеримыми (определяются конкретные критерии для измерения достижения КЦИ);</w:t>
      </w:r>
    </w:p>
    <w:bookmarkEnd w:id="36"/>
    <w:bookmarkStart w:name="z4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достижимыми (КЦИ определяются с учетом имеющихся ресурсов, полномочий и ограничений);</w:t>
      </w:r>
    </w:p>
    <w:bookmarkEnd w:id="37"/>
    <w:bookmarkStart w:name="z4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ограниченными во времени (определяется срок достижения КЦИ в течение оцениваемого периода);</w:t>
      </w:r>
    </w:p>
    <w:bookmarkEnd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ориентированными на реализацию документов системы государственного планирования, в том числе стратегических целей государственного органа, либо на повышение эффективности деятельности государственного органа.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Внесение изменений в КЦИ осуществляется в случае изменения функций и структуры государственного органа, непосредственно влияющего на достижение КЦИ.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Информационная система, либо в случае ее отсутствия главный специалист, уведомляет руководителя аппарата маслихата о проведении в отношении него оценки не позднее пятого числа месяца, следующего за отчетным кварталом.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Оценочный лист направляется для рассмотрения оценивающему лицу посредством информационной системы, либо в случае ее отсутствия главным специалистом.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итогам рассмотрения представленных материалов оценивающим лицом выставляются оценки (от 0 до 5 - ти) в соответствующей графе оценочного листа по форме согласно приложению 2 к типовой Методике.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выставлении оценок оценивающее лицо использует таблицу определения допустимой оценки в зависимости от процента реализации ключевого целевого индикатора по форме, согласно приложению 3 к типовой Методике.</w:t>
      </w:r>
    </w:p>
    <w:bookmarkStart w:name="z46" w:id="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оценки служащих корпуса "Б" методом ранжирования</w:t>
      </w:r>
    </w:p>
    <w:bookmarkEnd w:id="39"/>
    <w:bookmarkStart w:name="z4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Оценка служащих корпуса "Б" осуществляется по методу ранжирования.</w:t>
      </w:r>
    </w:p>
    <w:bookmarkEnd w:id="40"/>
    <w:bookmarkStart w:name="z4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Оценка служащих корпуса "Б" по методу ранжирования осуществляется руководителем аппарата маслихата по форме, согласно приложению 4 к типовой Методике посредством информационной системы, функционирующей в государственном органе (при наличии технической возможности). При этом в случае отсутствия технической возможности оценка проводится на бумажных носителях.</w:t>
      </w:r>
    </w:p>
    <w:bookmarkEnd w:id="41"/>
    <w:bookmarkStart w:name="z4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Информационная система, либо в случае ее отсутствия главный специалист уведомляет служащего корпуса "Б" о проведении в отношении него оценки не позднее десятого числа месяца, следующего за отчетным кварталом.</w:t>
      </w:r>
    </w:p>
    <w:bookmarkEnd w:id="42"/>
    <w:bookmarkStart w:name="z5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Оценивающему лицу оценочный лист направляется информационной системой, либо в случае ее отсутствия главным специалистом.</w:t>
      </w:r>
    </w:p>
    <w:bookmarkEnd w:id="43"/>
    <w:bookmarkStart w:name="z5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Оценивающим лицом выставляются оценки (от 0 до 5-ти) в соответствующей графе оценочного листа по форме согласно приложению 4 к типовой Методике.</w:t>
      </w:r>
    </w:p>
    <w:bookmarkEnd w:id="44"/>
    <w:bookmarkStart w:name="z5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Оценка служащих корпуса "Б" с учетом уровня достигнутых ими результатов при выполнении функциональных обязанностей, а также объема и сложности выполняемой работы в оцениваемом периоде определяется по следующим параметрам:</w:t>
      </w:r>
    </w:p>
    <w:bookmarkEnd w:id="45"/>
    <w:bookmarkStart w:name="z53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качество выполнения функциональных обязанностей;</w:t>
      </w:r>
    </w:p>
    <w:bookmarkEnd w:id="46"/>
    <w:bookmarkStart w:name="z54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соблюдение сроков выполнения задач;</w:t>
      </w:r>
    </w:p>
    <w:bookmarkEnd w:id="47"/>
    <w:bookmarkStart w:name="z55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самостоятельность и инициативность;</w:t>
      </w:r>
    </w:p>
    <w:bookmarkEnd w:id="48"/>
    <w:bookmarkStart w:name="z56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трудовая дисциплина.</w:t>
      </w:r>
    </w:p>
    <w:bookmarkEnd w:id="49"/>
    <w:bookmarkStart w:name="z57" w:id="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Порядок оценки по методу 360</w:t>
      </w:r>
    </w:p>
    <w:bookmarkEnd w:id="50"/>
    <w:bookmarkStart w:name="z58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Оценка по методу 360 проводится один раз в год анонимно в информационной системе. При этом в случае отсутствия технической возможности оценка проводится на бумажных носителях.</w:t>
      </w:r>
    </w:p>
    <w:bookmarkEnd w:id="51"/>
    <w:bookmarkStart w:name="z59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аппарата маслихата проходит оценку методом 360 по форме, согласно приложению 5 к типовой Методике, служащие корпуса "Б" по форме, согласно приложению 6 к типовой Методике.</w:t>
      </w:r>
    </w:p>
    <w:bookmarkEnd w:id="52"/>
    <w:bookmarkStart w:name="z60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Методом 360 оцениваются следующие компетенции в зависимости от категории оцениваемых лиц:</w:t>
      </w:r>
    </w:p>
    <w:bookmarkEnd w:id="53"/>
    <w:bookmarkStart w:name="z61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руководителя аппарата маслихата:</w:t>
      </w:r>
    </w:p>
    <w:bookmarkEnd w:id="54"/>
    <w:bookmarkStart w:name="z62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деятельностью;</w:t>
      </w:r>
    </w:p>
    <w:bookmarkEnd w:id="55"/>
    <w:bookmarkStart w:name="z63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выстраивание эффективных коммуникаций;</w:t>
      </w:r>
    </w:p>
    <w:bookmarkEnd w:id="56"/>
    <w:bookmarkStart w:name="z64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следование этическим нормам и принципам;</w:t>
      </w:r>
    </w:p>
    <w:bookmarkEnd w:id="57"/>
    <w:bookmarkStart w:name="z65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изменениями;</w:t>
      </w:r>
    </w:p>
    <w:bookmarkEnd w:id="58"/>
    <w:bookmarkStart w:name="z66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ориентация на результат;</w:t>
      </w:r>
    </w:p>
    <w:bookmarkEnd w:id="59"/>
    <w:bookmarkStart w:name="z67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самостоятельность и навыки принятия решений;</w:t>
      </w:r>
    </w:p>
    <w:bookmarkEnd w:id="60"/>
    <w:bookmarkStart w:name="z68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командой;</w:t>
      </w:r>
    </w:p>
    <w:bookmarkEnd w:id="61"/>
    <w:bookmarkStart w:name="z69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лидерские качества;</w:t>
      </w:r>
    </w:p>
    <w:bookmarkEnd w:id="62"/>
    <w:bookmarkStart w:name="z70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сотрудничество;</w:t>
      </w:r>
    </w:p>
    <w:bookmarkEnd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оперативность;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саморазвитие;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инициативность;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служащих корпуса "Б":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выстраивание эффективных коммуникаций;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следование этическим нормам и принципам;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изменениями;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ориентация на результат;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самостоятельность и навыки принятия решений;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сотрудничество;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оперативность;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саморазвитие.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36. Количество участвующих в опросе лиц должно быть не менее трех и не более семи человек, индивидуально определяемых информационной системой, либо в случае ее отсутствия главным специалистом, для каждого оцениваемого лица.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оценке служащего методом 360 также предусмотрена его самооценка. При этом в итоговых результатах самооценка служащего не учитывается.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круг опрашиваемых лиц включаются: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непосредственный руководитель;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служащий корпуса "Б", находящийся в прямом подчинении оцениваемого лица;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лица, находящиеся с оцениваемым лицом на одном уровне по должности и тесно взаимодействующие с ним.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37. Главный специалист администрирует процесс оценки по методу 360, формирует индивидуальные отчеты и организует предоставление обратной связи по результатам оценки 360 по формам согласно приложениям 7 и 8 типовой Методики. При формировании тематики семинаров повышения квалификации и дисциплин курсов переподготовки главным специалистом должны быть учтены результаты оценки метода 360, в том числе наименее выраженные компетенции служащего.</w:t>
      </w:r>
    </w:p>
    <w:bookmarkStart w:name="z71" w:id="6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Порядок проведения калибровочных сессий и предоставления обратной связи </w:t>
      </w:r>
    </w:p>
    <w:bookmarkEnd w:id="64"/>
    <w:bookmarkStart w:name="z72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38. С целью согласования и соблюдения единого подхода к процессу оценки аппарат маслихата проводит калибровочные сессии в порядке, предусмотренном в 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Методики.</w:t>
      </w:r>
    </w:p>
    <w:bookmarkEnd w:id="65"/>
    <w:bookmarkStart w:name="z73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39. Должностное лицо, имеющее право назначения на государственную должность и освобождения от государственной должности административного государственного служащего корпуса "Б" принимает решение о проведении калибровочной сессии и утверждает ее состав в течение трех рабочих дней со дня поступления обращения служащего.</w:t>
      </w:r>
    </w:p>
    <w:bookmarkEnd w:id="66"/>
    <w:bookmarkStart w:name="z74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40. Калибровочная сессия проводится в течение десяти рабочих дней со дня обращения служащего в порядке, предусмотренном в 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Методики.</w:t>
      </w:r>
    </w:p>
    <w:bookmarkEnd w:id="67"/>
    <w:bookmarkStart w:name="z75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41. Главный специалист организовывает деятельность калибровочной сессии.</w:t>
      </w:r>
    </w:p>
    <w:bookmarkEnd w:id="68"/>
    <w:bookmarkStart w:name="z76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42. На калибровочной сессии оценивающее лицо кратко описывает работу оцениваемого лица и аргументирует свою оценку.</w:t>
      </w:r>
    </w:p>
    <w:bookmarkEnd w:id="69"/>
    <w:bookmarkStart w:name="z77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Участники калибровочной сессии могут поддержать оценку оценивающего лица либо привести аргументы для корректировки оценки.</w:t>
      </w:r>
    </w:p>
    <w:bookmarkEnd w:id="70"/>
    <w:bookmarkStart w:name="z78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Корректировка оценки осуществляется как в сторону повышения, так и в сторону понижения.</w:t>
      </w:r>
    </w:p>
    <w:bookmarkEnd w:id="71"/>
    <w:bookmarkStart w:name="z79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Итоговая оценка принимается большинством голосов участников калибровочной сессии и оформляется соответствующим протоколом. Главный специалист обеспечивает размещение протокола в информационной системе (при наличии технической возможности) в течение трех рабочих дней со дня его подписания.</w:t>
      </w:r>
    </w:p>
    <w:bookmarkEnd w:id="72"/>
    <w:bookmarkStart w:name="z80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43. По результатам калибровочной сессии оценивающее лицо проводит встречи с оцениваемым служащим и предоставляет обратную связь о результатах итоговой оценки.</w:t>
      </w:r>
    </w:p>
    <w:bookmarkEnd w:id="73"/>
    <w:bookmarkStart w:name="z81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 время встречи обсуждаются следующие вопросы:</w:t>
      </w:r>
    </w:p>
    <w:bookmarkEnd w:id="74"/>
    <w:bookmarkStart w:name="z82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обзор достижений за оцениваемый период;</w:t>
      </w:r>
    </w:p>
    <w:bookmarkEnd w:id="75"/>
    <w:bookmarkStart w:name="z83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обзор развития навыков и компетенций;</w:t>
      </w:r>
    </w:p>
    <w:bookmarkEnd w:id="76"/>
    <w:bookmarkStart w:name="z84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обзор потенциала и обсуждение карьерных устремлений работника.</w:t>
      </w:r>
    </w:p>
    <w:bookmarkEnd w:id="77"/>
    <w:bookmarkStart w:name="z85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Оценивающее лицо обеспечивает атмосферу открытого и дружелюбного диалога во время встречи.</w:t>
      </w:r>
    </w:p>
    <w:bookmarkEnd w:id="78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