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a0d9" w14:textId="6c1a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15 декабря 2017 года № 15-2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11 декабря 2018 года № 27-1. Зарегистрировано Департаментом юстиции Западно-Казахстанской области 14 декабря 2018 года № 5440.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декабря 2017 года № 15-2 "О районном бюджете на 2018-2020 годы" (зарегистрированное в Реестре государственной регистрации нормативных правовых актов № 5018,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7 313 949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 – 1 041 506 тысяч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 – 2 046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4 191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6 266 206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 – 7 394 407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50 032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165 945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115 913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- 130 490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130 490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165 945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115 913 тысяч тенге 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 – 80 458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 декабря 2018 года № 27-1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7 313 949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1 041 506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266 541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233 830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520 857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499 061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18 013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6 266 206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6 266 206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7 394 407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3 460 783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3 362 303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3 146 104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728 810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585 097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620 049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-130 490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