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9d35" w14:textId="8739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сельских округов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Акжаикского районного маслихата Западно-Казахстанской области от 14 мая 2018 года № 19-1. Зарегистрировано Департаментом юстиции Западно-Казахстанской области 18 мая 2018 года № 5201. Утратило силу решением Акжаикского районного маслихата Западно-Казахстанской области от 14 июня 2024 года № 18-3</w:t>
      </w:r>
    </w:p>
    <w:p>
      <w:pPr>
        <w:spacing w:after="0"/>
        <w:ind w:left="0"/>
        <w:jc w:val="both"/>
      </w:pPr>
      <w:r>
        <w:rPr>
          <w:rFonts w:ascii="Times New Roman"/>
          <w:b w:val="false"/>
          <w:i w:val="false"/>
          <w:color w:val="ff0000"/>
          <w:sz w:val="28"/>
        </w:rPr>
        <w:t xml:space="preserve">
      Сноска. Утратило силу решением Акжаикского районного маслихата Западно-Казахстанской области от 14.06.2024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 Акжаикский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сельских округов Акжаикского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О.Имангалиев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Акжаикского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мая 2018 года № 19-1</w:t>
            </w:r>
          </w:p>
        </w:tc>
      </w:tr>
    </w:tbl>
    <w:bookmarkStart w:name="z8" w:id="3"/>
    <w:p>
      <w:pPr>
        <w:spacing w:after="0"/>
        <w:ind w:left="0"/>
        <w:jc w:val="left"/>
      </w:pPr>
      <w:r>
        <w:rPr>
          <w:rFonts w:ascii="Times New Roman"/>
          <w:b/>
          <w:i w:val="false"/>
          <w:color w:val="000000"/>
        </w:rPr>
        <w:t xml:space="preserve"> Регламент собрания местного сообщества</w:t>
      </w:r>
      <w:r>
        <w:br/>
      </w:r>
      <w:r>
        <w:rPr>
          <w:rFonts w:ascii="Times New Roman"/>
          <w:b/>
          <w:i w:val="false"/>
          <w:color w:val="000000"/>
        </w:rPr>
        <w:t>на территории сельских округов Акжаикского района</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сельских округов Акжаикского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Акжаикского районного маслихата Западно-Казахстанской области от 20.08.2021 </w:t>
      </w:r>
      <w:r>
        <w:rPr>
          <w:rFonts w:ascii="Times New Roman"/>
          <w:b w:val="false"/>
          <w:i w:val="false"/>
          <w:color w:val="00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2"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3"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5"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6"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7" w:id="12"/>
    <w:p>
      <w:pPr>
        <w:spacing w:after="0"/>
        <w:ind w:left="0"/>
        <w:jc w:val="both"/>
      </w:pPr>
      <w:r>
        <w:rPr>
          <w:rFonts w:ascii="Times New Roman"/>
          <w:b w:val="false"/>
          <w:i w:val="false"/>
          <w:color w:val="000000"/>
          <w:sz w:val="28"/>
        </w:rPr>
        <w:t>
      3. Регламент собрания утверждается маслихатом Акжаикского района (далее – маслихат района).</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положении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4"/>
    <w:bookmarkStart w:name="z19" w:id="15"/>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5"/>
    <w:bookmarkStart w:name="z20"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6"/>
    <w:bookmarkStart w:name="z21" w:id="17"/>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7"/>
    <w:bookmarkStart w:name="z22" w:id="18"/>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8"/>
    <w:bookmarkStart w:name="z23" w:id="19"/>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9"/>
    <w:bookmarkStart w:name="z24" w:id="2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0"/>
    <w:bookmarkStart w:name="z25" w:id="2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1"/>
    <w:bookmarkStart w:name="z26" w:id="22"/>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2"/>
    <w:bookmarkStart w:name="z27" w:id="23"/>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3"/>
    <w:bookmarkStart w:name="z29" w:id="2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4"/>
    <w:bookmarkStart w:name="z30" w:id="2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5"/>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 решением Акжаикского районного маслихата Западно-Казахстанской области от 02.06.2023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2"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3"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35"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Акжаикского районного маслихата Западно-Казахстанской области от 20.08.2021 </w:t>
      </w:r>
      <w:r>
        <w:rPr>
          <w:rFonts w:ascii="Times New Roman"/>
          <w:b w:val="false"/>
          <w:i w:val="false"/>
          <w:color w:val="00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1"/>
    <w:bookmarkStart w:name="z37" w:id="3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2"/>
    <w:bookmarkStart w:name="z38" w:id="3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3"/>
    <w:bookmarkStart w:name="z39" w:id="3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4"/>
    <w:bookmarkStart w:name="z40" w:id="35"/>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5"/>
    <w:bookmarkStart w:name="z41" w:id="3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6"/>
    <w:bookmarkStart w:name="z42" w:id="3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7"/>
    <w:bookmarkStart w:name="z43" w:id="3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8"/>
    <w:bookmarkStart w:name="z44" w:id="3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9"/>
    <w:bookmarkStart w:name="z45" w:id="4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0"/>
    <w:bookmarkStart w:name="z46" w:id="41"/>
    <w:p>
      <w:pPr>
        <w:spacing w:after="0"/>
        <w:ind w:left="0"/>
        <w:jc w:val="both"/>
      </w:pPr>
      <w:r>
        <w:rPr>
          <w:rFonts w:ascii="Times New Roman"/>
          <w:b w:val="false"/>
          <w:i w:val="false"/>
          <w:color w:val="000000"/>
          <w:sz w:val="28"/>
        </w:rPr>
        <w:t>
      Приглашенные лица, указанные в части первой настящего пункта, не являются членами собрания и не участвуют в голосовании при принятии решений.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48"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49"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50" w:id="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
    <w:bookmarkStart w:name="z51" w:id="46"/>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46"/>
    <w:bookmarkStart w:name="z52" w:id="4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7"/>
    <w:bookmarkStart w:name="z53" w:id="4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8"/>
    <w:bookmarkStart w:name="z54" w:id="4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
    <w:bookmarkStart w:name="z55" w:id="50"/>
    <w:p>
      <w:pPr>
        <w:spacing w:after="0"/>
        <w:ind w:left="0"/>
        <w:jc w:val="both"/>
      </w:pPr>
      <w:r>
        <w:rPr>
          <w:rFonts w:ascii="Times New Roman"/>
          <w:b w:val="false"/>
          <w:i w:val="false"/>
          <w:color w:val="000000"/>
          <w:sz w:val="28"/>
        </w:rPr>
        <w:t>
      1) дата и место проведения собрания;</w:t>
      </w:r>
    </w:p>
    <w:bookmarkEnd w:id="50"/>
    <w:bookmarkStart w:name="z56" w:id="51"/>
    <w:p>
      <w:pPr>
        <w:spacing w:after="0"/>
        <w:ind w:left="0"/>
        <w:jc w:val="both"/>
      </w:pPr>
      <w:r>
        <w:rPr>
          <w:rFonts w:ascii="Times New Roman"/>
          <w:b w:val="false"/>
          <w:i w:val="false"/>
          <w:color w:val="000000"/>
          <w:sz w:val="28"/>
        </w:rPr>
        <w:t>
      2) количество и список членов собрания;</w:t>
      </w:r>
    </w:p>
    <w:bookmarkEnd w:id="51"/>
    <w:bookmarkStart w:name="z57" w:id="5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2"/>
    <w:bookmarkStart w:name="z58" w:id="5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3"/>
    <w:bookmarkStart w:name="z59" w:id="5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4"/>
    <w:bookmarkStart w:name="z60" w:id="5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Акжаикского районного маслихата Западно-Казахстанской области от 20.08.2021 </w:t>
      </w:r>
      <w:r>
        <w:rPr>
          <w:rFonts w:ascii="Times New Roman"/>
          <w:b w:val="false"/>
          <w:i w:val="false"/>
          <w:color w:val="00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 в редакции решения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7"/>
    <w:bookmarkStart w:name="z64" w:id="5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58"/>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Акжаикского районного маслихата Западно-Казахстанской области от 07.12.2021 </w:t>
      </w:r>
      <w:r>
        <w:rPr>
          <w:rFonts w:ascii="Times New Roman"/>
          <w:b w:val="false"/>
          <w:i w:val="false"/>
          <w:color w:val="000000"/>
          <w:sz w:val="28"/>
        </w:rPr>
        <w:t>№ 10-20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59"/>
    <w:bookmarkStart w:name="z66" w:id="60"/>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0"/>
    <w:bookmarkStart w:name="z67" w:id="61"/>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61"/>
    <w:bookmarkStart w:name="z68" w:id="6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2"/>
    <w:bookmarkStart w:name="z69" w:id="63"/>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3"/>
    <w:bookmarkStart w:name="z70" w:id="6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