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5965" w14:textId="6345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15 апреля 2016 года № 1024 "Об утверждении схем и Правил перевозки в общеобразовательные школы детей, проживающих в отдаленных населенных пунктах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декабря 2018 года № 3055. Зарегистрировано Департаментом юстиции Западно-Казахстанской области 14 декабря 2018 года № 5439.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15 апреля 2016 года № 1024 "Об утверждении схем и Правил перевозки в общеобразовательные школы детей, проживающих в отдаленных населенных пунктах города Уральска" (зарегистрированное в Реестре государственной регистрации нормативных правовых актов № 4406, опубликованное 2 июня 2016 года в газете "Жайық үні - Жизнь города")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Уральска,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 Порядок перевозок детей":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образования города Уральска"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города Б. Токжанова.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