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8203" w14:textId="a8a8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2017 года № 18-2 "О бюджете поселков,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сентября 2018 года № 25-4. Зарегистрировано Департаментом юстиции Западно-Казахстанской области 10 октября 2018 года № 5349. Утратило силу решением Уральского городского маслихата Западно-Казахстанской области от 28 марта 2019 года № 30-6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2017 года №18-2 "О бюджете поселков, сельского округа на 2018-2020 годы" (зарегистрированное в Реестре государственной регистрации нормативных правовых актов №5025, опубликованное 11 января 2018 года в газете "Пульс")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564 775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182 568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165 879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216 328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564 775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 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поселка Круглоозерный города Уральска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135 692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21 520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16 645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97 527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135 692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Желаевского сельского округа города Уральска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76 247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10 071 тысяча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6 471 тысяча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59 705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76 247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 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 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 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 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 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 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 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 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 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 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сентября 2018 года №25-4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2018 год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564 775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564 775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сентября 2018 года №25-4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2018 год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135 692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135 692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сентября 2018 года №25-4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2017 года №18-2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2018 год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76 247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76 247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