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c10" w14:textId="042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августа 2018 года № 194. Зарегистрировано Департаментом юстиции Западно-Казахстанской области 7 сентября 2018 года № 5330.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Стексова И.В.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августа 2018 года №194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продуктивности и качества продукции аквакультуры (рыбоводства)" (далее 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 – Министра сельского хозяйства Республики Казахстан от 2 февраля 2018 года №63 "Об утверждении стандарта государственной услуги "Субсидирование повышения продуктивности и качества продукции аквакультуры (рыбоводства)" (далее – Стандарт) (зарегистрирован в Министерстве юстиции Республики Казахстан 30 марта 2018 года №16693).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на бесплатной основе физическим и юридическим лицам (далее – услугополучатель).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 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уведомление о подтверждении принятой заявки;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осуществляет оплату субсидий.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осуществление оплаты субсидий.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повышения продуктивности и качества продукции аквакультуры (рыбоводства)" (далее - Регламент).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 номера (далее – ИИН) или бизнес-идентификационного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условие 1 – проверка на портале подлинности данных о зарегистрированном услугополучателе через ИИН или БИН и пароль;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услугодателя и (или) его должностных лиц,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