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3c10" w14:textId="0423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августа 2018 года № 194. Зарегистрировано Департаментом юстиции Западно-Казахстанской области 7 сентября 2018 года № 5330.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Стексова И.В.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августа 2018 года №194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 (рыбоводства)"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акимата Западно-Казахстанской области от 23.09.2019 </w:t>
      </w:r>
      <w:r>
        <w:rPr>
          <w:rFonts w:ascii="Times New Roman"/>
          <w:b w:val="false"/>
          <w:i w:val="false"/>
          <w:color w:val="ff0000"/>
          <w:sz w:val="28"/>
        </w:rPr>
        <w:t>№ 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повышения продуктивности и качества продукции аквакультуры (рыбоводства)" (далее –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 – Министра сельского хозяйства Республики Казахстан от 2 февраля 2018 года №63 "Об утверждении стандарта государственной услуги "Субсидирование повышения продуктивности и качества продукции аквакультуры (рыбоводства)" (далее – Стандарт) (зарегистрирован в Министерстве юстиции Республики Казахстан 30 марта 2018 года №16693).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на бесплатной основе физическим и юридическим лицам (далее – услугополучатель).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представление услугополучателем на портал в форме электронного документа, удостоверенного электронной цифровой подписью (далее - ЭЦП)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уведомление о подтверждении принятой заявки;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 после подтверждения принятия заявки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отдел финансирования агропромышленного комплекса услугодателя осуществляет оплату субсидий.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осуществление оплаты субсидий.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отдел финансирования агропромышленного комплекса услугодателя.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повышения продуктивности и качества продукции аквакультуры (рыбоводства)" (далее - Регламент).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 номера (далее – ИИН) или бизнес-идентификационного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условие 1 – проверка на портале подлинности данных о зарегистрированном услугополучателе через ИИН или БИН и пароль;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(переводной заявки) представленной услугополучателем;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