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8ad5" w14:textId="713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58. Зарегистрировано Департаментом юстиции Западно-Казахстанской области 2 апреля 2018 года № 51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 983 "Об утверждении реестра государственных услуг" (зарегистрированное в Реестре государственной регистрации нормативных правовых актов № 74418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от 28 июля 2015 года </w:t>
      </w:r>
      <w:r>
        <w:rPr>
          <w:rFonts w:ascii="Times New Roman"/>
          <w:b w:val="false"/>
          <w:i w:val="false"/>
          <w:color w:val="000000"/>
          <w:sz w:val="28"/>
        </w:rPr>
        <w:t>№ 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№ 4023, опубликованное 21 сентября 2015 года в информационно-правовой системе "Әділет") и от 13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Западно-Казахстанской области от 28 июля 2015 года № 19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за № 4706, опубликованное 16 марта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Д.Б.Имаш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