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22e" w14:textId="6888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февраля 2018 года № 34. Зарегистрировано Департаментом юстиции Западно-Казахстанской области 19 марта 2018 года № 5093.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 4030, опубликованное от 3 октября 2015 года в газетах "Орал өңірі" и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услуги "Выдача справки, подтверждающей принадлежность заявителя (семьи) к получателям адресной социальной помощи"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(Айтмухамбетов К.Ш.)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      15 года № 204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протезно-ортопедической помощи"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инвалидов для предоставления им протезно-ортопедической помощи" (далее – государственная услуга).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 – бумажная.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 – уведомление об оформлении документов с указанием сроков предоставления инвалидам протезно-ортопедической помощи (далее-уведомление).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лицам (далее – услугополучатель).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и направление на рассмотрение руководителю услугодателя;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 рабочего дня рассматривает документы, определяет ответственного исполнителя услугодателя.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определение ответственного исполнителя;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на подпись руководителю услугодателя;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руководитель услугодателя в течение 1 рабочего дня подписывает уведомление и направляет в канцелярию услугодателя.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в канцелярию услугодателя;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канцелярии услугодателя в течение 30 минут регистрирует в журнале регистрации уведомление и выдает результат государственной услуги услугополучателю.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о выдаче и роспись услугополучателя о получении государственной услуги.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предоставления им протезно-ортопедической помощи".</w:t>
      </w:r>
    </w:p>
    <w:bookmarkEnd w:id="33"/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"Оформлению документов на инвалидов для предоставления им протезно-ортопедической помощи"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 гигиеническими средствами"</w:t>
      </w:r>
    </w:p>
    <w:bookmarkEnd w:id="53"/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"Обеспечение инвалидов сурдо-тифлотехническими и обязательными гигиеническими средствами" (далее – государственная услуга).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 – бумажная.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 – уведомление об обеспечении инвалидов сурдо-тифлотехническими и обязательными гигиеническими средствами (далее-уведомление).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лицам (далее – услугополучатель).</w:t>
      </w:r>
    </w:p>
    <w:bookmarkEnd w:id="62"/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и направление на рассмотрение руководителю услугодателя;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рабочего дня рассматривает документы, определяет ответственного исполнителя услугодателя.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определение ответственного исполнителя;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на подпись руководителю услугодателя;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руководитель услугодателя в течение 1 рабочего дня подписывает уведомление и направляет в канцелярию услугодателя. 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–направляет уведомление в канцелярию услугодателя; 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запись в журнале регистрации о выдаче и роспись услугополучателя о получении государственной услуги.</w:t>
      </w:r>
    </w:p>
    <w:bookmarkEnd w:id="75"/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"Обеспечение инвалидов сурдо-тифлотехническими и обязательными гигиеническими средствами" (далее-Регламент).</w:t>
      </w:r>
    </w:p>
    <w:bookmarkEnd w:id="81"/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– в течение 2 (двух) минут.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101"/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государственной адресной социальной помощи" (далее - государственная услуга).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- Стандарт).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коммунальное государственное учреждение "Центр занятости населения" (далее – Центр);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акима поселка, села, сельского округа (далее – аким) – в случае отсутствия Центра по месту жительства.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 - уведомление о назначении (отказе в назначении) государственной адресной социальной помощи.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Центра выдается расписка об отказе в приеме документов по форме согласно приложению 6 к Стандарту.</w:t>
      </w:r>
    </w:p>
    <w:bookmarkEnd w:id="112"/>
    <w:bookmarkStart w:name="z1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подразделений (сотрудников) услугодателя в процессе оказания государственной услуги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акима регистрирует заявление 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документы), и передает на рассмотрение акиму - 20 (двадцать) минут.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запись в журнале регистрации.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 рассматривает документы и определяет ответственного работника - в течение 1 (одного) рабочего дня.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определение ответственного работника.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формирует и передает документы услугополучателя участковой комиссии для обследования материального положения семьи и подготовки заключения – в течение 2 (двух) рабочих дней.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подготовка документов для получения заключения участковой комиссии.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участковая комиссия проводит обследование материального положения семьи и по его результатам готовит заключение- в течение 3 (трех) рабочих дней.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–получение заключения комиссии.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работник передает в Центр документы услугополучателя с приложением заключения участковой комиссии - в течение 5 (пяти) рабочих дней.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передает документы в Центр.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Центру: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Центра регистрирует заявление 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документы), и передает на рассмотрение руководителю Центра - 20 (двадцать) минут.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учет в журнале регистрации.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Центра рассматривает документы и определяет ответственного работника Центра - 30 (тридцать) минут.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определение ответственного работника центра.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Центра формирует и передает документы услугополучателя участковой комиссии для обследования материального положения семьи и подготовки заключения – в течение 1 (одного) рабочего дня.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подготовка документов для получения заключения участковой комиссии.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Участковая комиссия проводит обследование материального положения семьи и по его результатам готовит заключение- в течение 2 (двух) рабочих дней.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–получение заключения комиссии.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работник Центра на основании представленных услугополучателем или акимом документов и заключения участковой комиссии определяет вид оказываемой адресной социальной помощи, исчисляет совокупный доход семьи, готовит электронный проект решения о назначении адресной социальной помощи и направляет его к услугодателю - в течение 1 (одного) рабочего дня.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направляет услугодателю электронный проект решения.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регистрирует поступившее с Центра документы, заключение участковой комиссии, электронный проект решения и передает их на рассмотрение руководителя услугодателя -15 (пятнадцать) минут.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учет в журнале регистрации.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определяет ответственного работника услугодателя – 30 (тридцать) минут.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определение ответственного работника услугодателя.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услугодатель принимает решение о назначении (отказе в назначении) адресной социальной помощи и о принятом решении уведомляет услугополучателя через Центр или акима - в течение 1 (одного) рабочего дня.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принятие решения.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канцелярии Центра регистрирует уведомление о назначении (отказе в назначении) государственной адресной социальной помощи и выдает его услугополучателю или направляет его акиму –в течение 1 (одного) рабочего дня.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регистрация, выдача или направление уведомления.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работник канцелярии акима регистрирует уведомление о назначении (отказе в назначении) государственной адресной социальной помощи и выдает его услугополучателю –в течение 3 (трех) рабочих дней.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и выдача уведомления.</w:t>
      </w:r>
    </w:p>
    <w:bookmarkEnd w:id="147"/>
    <w:bookmarkStart w:name="z17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подразделений (сотрудников) в процессе оказания государственной услуги.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подразделений (сотрудников), которые участвуют в процессе оказания государственной услуги: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акима;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канцелярии Центра;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Центра;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работник Центра;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канцелярии услугодателя;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услугодатель.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"Назначение государственной адресной социальной помощи"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Обжалование решений, действий (бездействий) услугодателя и (или) их должностных лиц,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8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адресной социальной помощи" при обращении к акиму сельского округа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 при обращении к центру</w:t>
      </w:r>
    </w:p>
    <w:bookmarkEnd w:id="1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63"/>
    <w:bookmarkStart w:name="z19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 – государственная услуга).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через: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 – бумажная.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 –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(далее-уведомление).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лицам (далее – услугополучатель).</w:t>
      </w:r>
    </w:p>
    <w:bookmarkEnd w:id="172"/>
    <w:bookmarkStart w:name="z20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и направление на рассмотрение руководителю услугодателя;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рабочего дня рассматривает документы, определяет ответственного исполнителя услугодателя.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определение ответственного исполнителя;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на подпись руководителю услугодателя;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рабочего дня подписывает уведомление и направляет в канцелярию услугодателя.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в канцелярию услугодателя;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о выдаче и роспись услугополучателя о получении государственной услуги.</w:t>
      </w:r>
    </w:p>
    <w:bookmarkEnd w:id="185"/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(далее-Регламент).</w:t>
      </w:r>
    </w:p>
    <w:bookmarkEnd w:id="191"/>
    <w:bookmarkStart w:name="z22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bookmarkStart w:name="z23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bookmarkStart w:name="z24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</w:t>
      </w:r>
      <w:r>
        <w:rPr>
          <w:rFonts w:ascii="Times New Roman"/>
          <w:b/>
          <w:i w:val="false"/>
          <w:color w:val="000000"/>
        </w:rPr>
        <w:t>корпорацию</w:t>
      </w:r>
    </w:p>
    <w:bookmarkEnd w:id="2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24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211"/>
    <w:bookmarkStart w:name="z24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инвалидам кресла-колясок" (далее – государственная услуга).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через: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 – бумажная.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 – уведомление о предоставлении инвалидам кресла-колясок (далее-уведомление).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лицам (далее – услугополучатель).</w:t>
      </w:r>
    </w:p>
    <w:bookmarkEnd w:id="220"/>
    <w:bookmarkStart w:name="z25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и направление на рассмотрение руководителю услугодателя;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рабочего дня рассматривает документы, определяет ответственного исполнителя услугодателя.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определение ответственного исполнителя;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на подпись руководителю услугодателя;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рабочего дня подписывает уведомление и направляет в канцелярию услугодателя.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в канцелярию услугодателя;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о выдаче и роспись услугополучателя о получении государственной услуги.</w:t>
      </w:r>
    </w:p>
    <w:bookmarkEnd w:id="233"/>
    <w:bookmarkStart w:name="z26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инвалидам кресла-колясок" (далее-Регламент).</w:t>
      </w:r>
    </w:p>
    <w:bookmarkEnd w:id="239"/>
    <w:bookmarkStart w:name="z27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29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29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29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259"/>
    <w:bookmarkStart w:name="z29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"Обеспечение инвалидов санаторно-курортным лечением" (далее – государственная услуга).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через: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 –бумажная.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 – уведомление об обеспечении инвалидов санаторно-курортным лечением (далее-уведомление).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лицам (далее – услугополучатель).</w:t>
      </w:r>
    </w:p>
    <w:bookmarkEnd w:id="268"/>
    <w:bookmarkStart w:name="z30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и направление на рассмотрение руководителю услугодателя;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рабочего дня рассматривает документы, определяет ответственного исполнителя услугодателя.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определение ответственного исполнителя;</w:t>
      </w:r>
    </w:p>
    <w:bookmarkEnd w:id="275"/>
    <w:bookmarkStart w:name="z3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</w:p>
    <w:bookmarkEnd w:id="276"/>
    <w:bookmarkStart w:name="z3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уведомление на подпись руководителю услугодателя;</w:t>
      </w:r>
    </w:p>
    <w:bookmarkEnd w:id="277"/>
    <w:bookmarkStart w:name="z31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рабочего дня подписывает уведомление и направляет в канцелярию услугодателя.</w:t>
      </w:r>
    </w:p>
    <w:bookmarkEnd w:id="278"/>
    <w:bookmarkStart w:name="z3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–направляет уведомление в канцелярию услугодателя;</w:t>
      </w:r>
    </w:p>
    <w:bookmarkEnd w:id="279"/>
    <w:bookmarkStart w:name="z3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</w:p>
    <w:bookmarkEnd w:id="280"/>
    <w:bookmarkStart w:name="z3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о выдаче и роспись услугополучателя о получении государственной услуги.</w:t>
      </w:r>
    </w:p>
    <w:bookmarkEnd w:id="281"/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2"/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"Обеспечение инвалидов санаторно-курортным лечением" (далее – Регламент).</w:t>
      </w:r>
    </w:p>
    <w:bookmarkEnd w:id="287"/>
    <w:bookmarkStart w:name="z32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34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34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3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34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</w:p>
    <w:bookmarkEnd w:id="307"/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08"/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оказание специальных социальных услуг в медико-социальных учреждениях (организациях)" (далее - государственная услуга).</w:t>
      </w:r>
    </w:p>
    <w:bookmarkEnd w:id="309"/>
    <w:bookmarkStart w:name="z3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- Стандарт).</w:t>
      </w:r>
    </w:p>
    <w:bookmarkEnd w:id="310"/>
    <w:bookmarkStart w:name="z35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1"/>
    <w:bookmarkStart w:name="z3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- Государственная корпорация);</w:t>
      </w:r>
    </w:p>
    <w:bookmarkEnd w:id="312"/>
    <w:bookmarkStart w:name="z3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313"/>
    <w:bookmarkStart w:name="z3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бумажная.</w:t>
      </w:r>
    </w:p>
    <w:bookmarkEnd w:id="314"/>
    <w:bookmarkStart w:name="z35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уведомление об оформлении документов с указанием срока оказания специальных социальных услуг в медико-социальных учреждениях (организациях) (далее - 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315"/>
    <w:bookmarkStart w:name="z35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-бумажная.</w:t>
      </w:r>
    </w:p>
    <w:bookmarkEnd w:id="316"/>
    <w:bookmarkStart w:name="z3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 - услугополучатель).</w:t>
      </w:r>
    </w:p>
    <w:bookmarkEnd w:id="317"/>
    <w:bookmarkStart w:name="z36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8"/>
    <w:bookmarkStart w:name="z3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 -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</w:p>
    <w:bookmarkEnd w:id="319"/>
    <w:bookmarkStart w:name="z3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и его выполнения: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и направление руководителю услугодателя;</w:t>
      </w:r>
    </w:p>
    <w:bookmarkEnd w:id="322"/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</w:p>
    <w:bookmarkEnd w:id="323"/>
    <w:bookmarkStart w:name="z3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направляет ответственному исполнителю услугодателя;</w:t>
      </w:r>
    </w:p>
    <w:bookmarkEnd w:id="324"/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</w:t>
      </w:r>
    </w:p>
    <w:bookmarkEnd w:id="325"/>
    <w:bookmarkStart w:name="z36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направляет уведомление или мотивированный ответ об отказе для подписания руководителю услугодателя;</w:t>
      </w:r>
    </w:p>
    <w:bookmarkEnd w:id="326"/>
    <w:bookmarkStart w:name="z3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</w:p>
    <w:bookmarkEnd w:id="327"/>
    <w:bookmarkStart w:name="z37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подписание уведомления или мотивированного ответа об отказе;</w:t>
      </w:r>
    </w:p>
    <w:bookmarkEnd w:id="328"/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</w:p>
    <w:bookmarkEnd w:id="329"/>
    <w:bookmarkStart w:name="z37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выдача результата государственной услуги услугополучателю.</w:t>
      </w:r>
    </w:p>
    <w:bookmarkEnd w:id="330"/>
    <w:bookmarkStart w:name="z37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1"/>
    <w:bookmarkStart w:name="z3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32"/>
    <w:bookmarkStart w:name="z37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333"/>
    <w:bookmarkStart w:name="z37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34"/>
    <w:bookmarkStart w:name="z3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35"/>
    <w:bookmarkStart w:name="z3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"Оформление документов на оказание специальных социальных услуг в медико-социальных учреждениях (организациях)" (далее - Регламент).</w:t>
      </w:r>
    </w:p>
    <w:bookmarkEnd w:id="336"/>
    <w:bookmarkStart w:name="z37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7"/>
    <w:bookmarkStart w:name="z38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</w:p>
    <w:bookmarkEnd w:id="338"/>
    <w:bookmarkStart w:name="z38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</w:p>
    <w:bookmarkEnd w:id="339"/>
    <w:bookmarkStart w:name="z3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2 (двух) минут;</w:t>
      </w:r>
    </w:p>
    <w:bookmarkEnd w:id="340"/>
    <w:bookmarkStart w:name="z3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</w:p>
    <w:bookmarkEnd w:id="341"/>
    <w:bookmarkStart w:name="z3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342"/>
    <w:bookmarkStart w:name="z3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343"/>
    <w:bookmarkStart w:name="z38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344"/>
    <w:bookmarkStart w:name="z38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345"/>
    <w:bookmarkStart w:name="z38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6"/>
    <w:bookmarkStart w:name="z38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347"/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bookmarkEnd w:id="348"/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</w:p>
    <w:bookmarkEnd w:id="349"/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услугодателя, Государственной корпорации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39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 на оказание специальных социальных услуг в медико-социальных учреждениях (организациях)"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39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3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40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</w:p>
    <w:bookmarkEnd w:id="356"/>
    <w:bookmarkStart w:name="z40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57"/>
    <w:bookmarkStart w:name="z40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оказание специальных социальных услуг в условиях ухода на дому" (далее - государственная услуга).</w:t>
      </w:r>
    </w:p>
    <w:bookmarkEnd w:id="358"/>
    <w:bookmarkStart w:name="z4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</w:p>
    <w:bookmarkEnd w:id="359"/>
    <w:bookmarkStart w:name="z4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60"/>
    <w:bookmarkStart w:name="z4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361"/>
    <w:bookmarkStart w:name="z4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362"/>
    <w:bookmarkStart w:name="z4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бумажная.</w:t>
      </w:r>
    </w:p>
    <w:bookmarkEnd w:id="363"/>
    <w:bookmarkStart w:name="z4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уведомление об оформлении документов с указанием срока оказания специальных социальных услуг в условиях ухода на дому (далее-уведомление),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364"/>
    <w:bookmarkStart w:name="z4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-бумажная.</w:t>
      </w:r>
    </w:p>
    <w:bookmarkEnd w:id="365"/>
    <w:bookmarkStart w:name="z4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 - услугополучатель).</w:t>
      </w:r>
    </w:p>
    <w:bookmarkEnd w:id="366"/>
    <w:bookmarkStart w:name="z41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7"/>
    <w:bookmarkStart w:name="z41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 -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</w:p>
    <w:bookmarkEnd w:id="368"/>
    <w:bookmarkStart w:name="z41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и его выполнения:</w:t>
      </w:r>
    </w:p>
    <w:bookmarkEnd w:id="369"/>
    <w:bookmarkStart w:name="z41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</w:p>
    <w:bookmarkEnd w:id="370"/>
    <w:bookmarkStart w:name="z4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запись в журнале регистрации и направление руководителю услугодателя;</w:t>
      </w:r>
    </w:p>
    <w:bookmarkEnd w:id="371"/>
    <w:bookmarkStart w:name="z41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</w:p>
    <w:bookmarkEnd w:id="372"/>
    <w:bookmarkStart w:name="z41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направляет ответственному исполнителю услугодателя;</w:t>
      </w:r>
    </w:p>
    <w:bookmarkEnd w:id="373"/>
    <w:bookmarkStart w:name="z42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12 (двенадцати) рабочих дней оформляет уведомление или мотивированный ответ об отказе и направляет на подписание руководителю услугодателя.</w:t>
      </w:r>
    </w:p>
    <w:bookmarkEnd w:id="374"/>
    <w:bookmarkStart w:name="z42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направляет уведомление или мотивированный ответ об отказе для подписания руководителю услугодателя;</w:t>
      </w:r>
    </w:p>
    <w:bookmarkEnd w:id="375"/>
    <w:bookmarkStart w:name="z42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</w:p>
    <w:bookmarkEnd w:id="376"/>
    <w:bookmarkStart w:name="z42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подписание уведомления или мотивированного ответа об отказе;</w:t>
      </w:r>
    </w:p>
    <w:bookmarkEnd w:id="377"/>
    <w:bookmarkStart w:name="z42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</w:p>
    <w:bookmarkEnd w:id="378"/>
    <w:bookmarkStart w:name="z42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результата государственной услуги услугополучателю.</w:t>
      </w:r>
    </w:p>
    <w:bookmarkEnd w:id="379"/>
    <w:bookmarkStart w:name="z42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0"/>
    <w:bookmarkStart w:name="z42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81"/>
    <w:bookmarkStart w:name="z42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382"/>
    <w:bookmarkStart w:name="z42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83"/>
    <w:bookmarkStart w:name="z43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84"/>
    <w:bookmarkStart w:name="z43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"Оформление документов на оказание специальных социальных услуг в условиях ухода на дому" (далее –Регламент).</w:t>
      </w:r>
    </w:p>
    <w:bookmarkEnd w:id="385"/>
    <w:bookmarkStart w:name="z43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6"/>
    <w:bookmarkStart w:name="z43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</w:p>
    <w:bookmarkEnd w:id="387"/>
    <w:bookmarkStart w:name="z43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</w:p>
    <w:bookmarkEnd w:id="388"/>
    <w:bookmarkStart w:name="z43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2 (двух) минут;</w:t>
      </w:r>
    </w:p>
    <w:bookmarkEnd w:id="389"/>
    <w:bookmarkStart w:name="z4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</w:p>
    <w:bookmarkEnd w:id="390"/>
    <w:bookmarkStart w:name="z4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391"/>
    <w:bookmarkStart w:name="z43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392"/>
    <w:bookmarkStart w:name="z43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393"/>
    <w:bookmarkStart w:name="z44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394"/>
    <w:bookmarkStart w:name="z44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95"/>
    <w:bookmarkStart w:name="z44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396"/>
    <w:bookmarkStart w:name="z44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bookmarkEnd w:id="397"/>
    <w:bookmarkStart w:name="z44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</w:p>
    <w:bookmarkEnd w:id="398"/>
    <w:bookmarkStart w:name="z44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bookmarkEnd w:id="399"/>
    <w:bookmarkStart w:name="z44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00"/>
    <w:bookmarkStart w:name="z44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услугодателя, Государственной корпорации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449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45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4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455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405"/>
    <w:bookmarkStart w:name="z45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06"/>
    <w:bookmarkStart w:name="z45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"Возмещение затрат на обучение на дому детей инвалидов" (далее - государственная услуга).</w:t>
      </w:r>
    </w:p>
    <w:bookmarkEnd w:id="407"/>
    <w:bookmarkStart w:name="z45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- Стандарт).</w:t>
      </w:r>
    </w:p>
    <w:bookmarkEnd w:id="408"/>
    <w:bookmarkStart w:name="z45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09"/>
    <w:bookmarkStart w:name="z46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корпорация" "Правительство для граждан" по Западно-Казахстанской области (далее – Государственная корпорация);</w:t>
      </w:r>
    </w:p>
    <w:bookmarkEnd w:id="410"/>
    <w:bookmarkStart w:name="z46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 - портал) при назначении возмещения затрат на обучение на дому детей инвалидов, а также при получении информации о назначении возмещения затрат на обучение на дому детей инвалидов.</w:t>
      </w:r>
    </w:p>
    <w:bookmarkEnd w:id="411"/>
    <w:bookmarkStart w:name="z46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и (или) бумажная.</w:t>
      </w:r>
    </w:p>
    <w:bookmarkEnd w:id="412"/>
    <w:bookmarkStart w:name="z46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413"/>
    <w:bookmarkStart w:name="z46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- уведомление о назначении пособия (далее – уведомление).</w:t>
      </w:r>
    </w:p>
    <w:bookmarkEnd w:id="414"/>
    <w:bookmarkStart w:name="z46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15"/>
    <w:bookmarkStart w:name="z46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6"/>
    <w:bookmarkStart w:name="z46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17"/>
    <w:bookmarkStart w:name="z46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</w:p>
    <w:bookmarkEnd w:id="418"/>
    <w:bookmarkStart w:name="z46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9"/>
    <w:bookmarkStart w:name="z47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полученный пакет документов поступивший из Государственной корпорации и передает на рассмотрение руководителю услугодателя - 15 (пятнадцать) минут.</w:t>
      </w:r>
    </w:p>
    <w:bookmarkEnd w:id="420"/>
    <w:bookmarkStart w:name="z47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запись в журнале регистрации.</w:t>
      </w:r>
    </w:p>
    <w:bookmarkEnd w:id="421"/>
    <w:bookmarkStart w:name="z47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пакет документов и определяет ответственного исполнителя услугодателя - 1 (один) рабочий день.</w:t>
      </w:r>
    </w:p>
    <w:bookmarkEnd w:id="422"/>
    <w:bookmarkStart w:name="z47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определение ответственного работника.</w:t>
      </w:r>
    </w:p>
    <w:bookmarkEnd w:id="423"/>
    <w:bookmarkStart w:name="z47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изучает поступившие документы, готовит уведомление и передает для подписания руководителю услугодателя -7 (семь) рабочих дней.</w:t>
      </w:r>
    </w:p>
    <w:bookmarkEnd w:id="424"/>
    <w:bookmarkStart w:name="z47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подготовка уведомления.</w:t>
      </w:r>
    </w:p>
    <w:bookmarkEnd w:id="425"/>
    <w:bookmarkStart w:name="z47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уведомление и направляет в канцелярию услугодателя - 1 (один) рабочий день.</w:t>
      </w:r>
    </w:p>
    <w:bookmarkEnd w:id="426"/>
    <w:bookmarkStart w:name="z47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уведомления.</w:t>
      </w:r>
    </w:p>
    <w:bookmarkEnd w:id="427"/>
    <w:bookmarkStart w:name="z47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уведомление и отправляет услугополучателю через Государственную корпорацию -15 (пятнадцать) минут.</w:t>
      </w:r>
    </w:p>
    <w:bookmarkEnd w:id="428"/>
    <w:bookmarkStart w:name="z47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уведомления и отправка услугополучателю через Государственную корпорацию.</w:t>
      </w:r>
    </w:p>
    <w:bookmarkEnd w:id="429"/>
    <w:bookmarkStart w:name="z48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30"/>
    <w:bookmarkStart w:name="z48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31"/>
    <w:bookmarkStart w:name="z48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32"/>
    <w:bookmarkStart w:name="z48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33"/>
    <w:bookmarkStart w:name="z48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34"/>
    <w:bookmarkStart w:name="z48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5"/>
    <w:bookmarkStart w:name="z48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обращений в Государственную корпорацию, длительность обработки запроса услугополучателя:</w:t>
      </w:r>
    </w:p>
    <w:bookmarkEnd w:id="436"/>
    <w:bookmarkStart w:name="z48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2 (двух) минут;</w:t>
      </w:r>
    </w:p>
    <w:bookmarkEnd w:id="437"/>
    <w:bookmarkStart w:name="z48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ГК (далее – АРМ ИИС ГК) логина и пароля (процесс авторизации) для оказания государственной услуги - в течение 1 (одной) минуты;</w:t>
      </w:r>
    </w:p>
    <w:bookmarkEnd w:id="438"/>
    <w:bookmarkStart w:name="z48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2 (двух) минут;</w:t>
      </w:r>
    </w:p>
    <w:bookmarkEnd w:id="439"/>
    <w:bookmarkStart w:name="z49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 – в течение 3 (трех) минут;</w:t>
      </w:r>
    </w:p>
    <w:bookmarkEnd w:id="440"/>
    <w:bookmarkStart w:name="z49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 данных доверенности в ЕНИС - в течение 1 (одной) минуты;</w:t>
      </w:r>
    </w:p>
    <w:bookmarkEnd w:id="441"/>
    <w:bookmarkStart w:name="z49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 - в течение 1 (одной) минуты;</w:t>
      </w:r>
    </w:p>
    <w:bookmarkEnd w:id="442"/>
    <w:bookmarkStart w:name="z49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– в течение 1 (одной) минуты.</w:t>
      </w:r>
    </w:p>
    <w:bookmarkEnd w:id="443"/>
    <w:bookmarkStart w:name="z49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4"/>
    <w:bookmarkStart w:name="z49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– в течение 1 (одной) минуты;</w:t>
      </w:r>
    </w:p>
    <w:bookmarkEnd w:id="445"/>
    <w:bookmarkStart w:name="z49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– в течение 2 (двух) минут;</w:t>
      </w:r>
    </w:p>
    <w:bookmarkEnd w:id="446"/>
    <w:bookmarkStart w:name="z49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– в течение 2 (двух) минуты;</w:t>
      </w:r>
    </w:p>
    <w:bookmarkEnd w:id="447"/>
    <w:bookmarkStart w:name="z49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– в течение 2 (двух) минут.</w:t>
      </w:r>
    </w:p>
    <w:bookmarkEnd w:id="448"/>
    <w:bookmarkStart w:name="z49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"Возмещение затрат на обучение на дому детей инвалидов" (далее – Регламент).</w:t>
      </w:r>
    </w:p>
    <w:bookmarkEnd w:id="449"/>
    <w:bookmarkStart w:name="z50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50"/>
    <w:bookmarkStart w:name="z50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</w:p>
    <w:bookmarkEnd w:id="451"/>
    <w:bookmarkStart w:name="z50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452"/>
    <w:bookmarkStart w:name="z50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453"/>
    <w:bookmarkStart w:name="z50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bookmarkEnd w:id="454"/>
    <w:bookmarkStart w:name="z50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455"/>
    <w:bookmarkStart w:name="z5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456"/>
    <w:bookmarkStart w:name="z50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457"/>
    <w:bookmarkStart w:name="z50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458"/>
    <w:bookmarkStart w:name="z50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пакета документов;</w:t>
      </w:r>
    </w:p>
    <w:bookmarkEnd w:id="459"/>
    <w:bookmarkStart w:name="z51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</w:p>
    <w:bookmarkEnd w:id="460"/>
    <w:bookmarkStart w:name="z51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61"/>
    <w:bookmarkStart w:name="z51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62"/>
    <w:bookmarkStart w:name="z51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3"/>
    <w:bookmarkStart w:name="z51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1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4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1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4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2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"Возмещение затрат на обучение на дому детей инвалидов" при обращении услугодателю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52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bookmarkEnd w:id="469"/>
    <w:bookmarkStart w:name="z525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70"/>
    <w:bookmarkStart w:name="z52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справки, подтверждающей принадлежность заявителя (семьи) к получателям адресной социальной помощи" (далее – государственная услуга).</w:t>
      </w:r>
    </w:p>
    <w:bookmarkEnd w:id="471"/>
    <w:bookmarkStart w:name="z52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и акимами поселка, села, сельского округа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 ).</w:t>
      </w:r>
    </w:p>
    <w:bookmarkEnd w:id="472"/>
    <w:bookmarkStart w:name="z52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73"/>
    <w:bookmarkStart w:name="z52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корпорация" "Правительство для граждан" по Западно-Казахстанской области (далее – Государственная корпорация);</w:t>
      </w:r>
    </w:p>
    <w:bookmarkEnd w:id="474"/>
    <w:bookmarkStart w:name="z53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услугодателя;</w:t>
      </w:r>
    </w:p>
    <w:bookmarkEnd w:id="475"/>
    <w:bookmarkStart w:name="z53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правительства": www.egov.kz (далее – портал);</w:t>
      </w:r>
    </w:p>
    <w:bookmarkEnd w:id="476"/>
    <w:bookmarkStart w:name="z53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коммунальное государственное учреждение "Центр занятости населения" (далее – Центр).</w:t>
      </w:r>
    </w:p>
    <w:bookmarkEnd w:id="477"/>
    <w:bookmarkStart w:name="z53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бумажная и (или) электронная (полностью автоматизированная).</w:t>
      </w:r>
    </w:p>
    <w:bookmarkEnd w:id="478"/>
    <w:bookmarkStart w:name="z53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479"/>
    <w:bookmarkStart w:name="z53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 - справка).</w:t>
      </w:r>
    </w:p>
    <w:bookmarkEnd w:id="480"/>
    <w:bookmarkStart w:name="z53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 и (или) электронная.</w:t>
      </w:r>
    </w:p>
    <w:bookmarkEnd w:id="481"/>
    <w:bookmarkStart w:name="z53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Центре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к Стандарту.</w:t>
      </w:r>
    </w:p>
    <w:bookmarkEnd w:id="482"/>
    <w:bookmarkStart w:name="z53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83"/>
    <w:bookmarkStart w:name="z53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4"/>
    <w:bookmarkStart w:name="z54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5"/>
    <w:bookmarkStart w:name="z54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услугодателю, на портал и в Центр в течение 15 (пятнадцати) минут:</w:t>
      </w:r>
    </w:p>
    <w:bookmarkEnd w:id="486"/>
    <w:bookmarkStart w:name="z54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или Центра с момента подачи услугополучателем необходимых документов, осуществляет прием и их регистрацию в журнале и передает на рассмотрение руководителю услугодателя или Центра.</w:t>
      </w:r>
    </w:p>
    <w:bookmarkEnd w:id="487"/>
    <w:bookmarkStart w:name="z54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запись в журнале регистрации.</w:t>
      </w:r>
    </w:p>
    <w:bookmarkEnd w:id="488"/>
    <w:bookmarkStart w:name="z54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или Центра рассматривает пакет документов и определяет ответственного исполнителя услугодателя или Центра.</w:t>
      </w:r>
    </w:p>
    <w:bookmarkEnd w:id="489"/>
    <w:bookmarkStart w:name="z54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–определение ответственного исполнителя.</w:t>
      </w:r>
    </w:p>
    <w:bookmarkEnd w:id="490"/>
    <w:bookmarkStart w:name="z54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или Центра рассматривает поступившие документы, оформляет справку и передает для подписания руководителю услугодателя или Центра.</w:t>
      </w:r>
    </w:p>
    <w:bookmarkEnd w:id="491"/>
    <w:bookmarkStart w:name="z54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оформление справки.</w:t>
      </w:r>
    </w:p>
    <w:bookmarkEnd w:id="492"/>
    <w:bookmarkStart w:name="z54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или Центра подписывает справку.</w:t>
      </w:r>
    </w:p>
    <w:bookmarkEnd w:id="493"/>
    <w:bookmarkStart w:name="z54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справки.</w:t>
      </w:r>
    </w:p>
    <w:bookmarkEnd w:id="494"/>
    <w:bookmarkStart w:name="z55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или Центра регистрирует справку в журнале регистрации и выдает результат государственной услуги услугополучателю.</w:t>
      </w:r>
    </w:p>
    <w:bookmarkEnd w:id="495"/>
    <w:bookmarkStart w:name="z55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выдает справку услугополучателю.</w:t>
      </w:r>
    </w:p>
    <w:bookmarkEnd w:id="496"/>
    <w:bookmarkStart w:name="z552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97"/>
    <w:bookmarkStart w:name="z55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98"/>
    <w:bookmarkStart w:name="z55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или Центра;</w:t>
      </w:r>
    </w:p>
    <w:bookmarkEnd w:id="499"/>
    <w:bookmarkStart w:name="z55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или Центра;</w:t>
      </w:r>
    </w:p>
    <w:bookmarkEnd w:id="500"/>
    <w:bookmarkStart w:name="z55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или Центра.</w:t>
      </w:r>
    </w:p>
    <w:bookmarkEnd w:id="501"/>
    <w:bookmarkStart w:name="z557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2"/>
    <w:bookmarkStart w:name="z55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обращений в Государственную корпорацию, длительность обработки запроса услугополучателя:</w:t>
      </w:r>
    </w:p>
    <w:bookmarkEnd w:id="503"/>
    <w:bookmarkStart w:name="z55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оператору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3 (трех) минут;</w:t>
      </w:r>
    </w:p>
    <w:bookmarkEnd w:id="504"/>
    <w:bookmarkStart w:name="z56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ГК) логина и пароля (процесс авторизации) для оказания государственной услуги - в течение 1 (одной) минуты;</w:t>
      </w:r>
    </w:p>
    <w:bookmarkEnd w:id="505"/>
    <w:bookmarkStart w:name="z56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2 (двух) минут;</w:t>
      </w:r>
    </w:p>
    <w:bookmarkEnd w:id="506"/>
    <w:bookmarkStart w:name="z56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 - в течение 2 (двух) минут;</w:t>
      </w:r>
    </w:p>
    <w:bookmarkEnd w:id="507"/>
    <w:bookmarkStart w:name="z56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 данных доверенности в ЕНИС - в течение 1 (одной) минуты;</w:t>
      </w:r>
    </w:p>
    <w:bookmarkEnd w:id="508"/>
    <w:bookmarkStart w:name="z56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 - в течение 1 (одной) минуты;</w:t>
      </w:r>
    </w:p>
    <w:bookmarkEnd w:id="509"/>
    <w:bookmarkStart w:name="z5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bookmarkEnd w:id="510"/>
    <w:bookmarkStart w:name="z5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1"/>
    <w:bookmarkStart w:name="z56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512"/>
    <w:bookmarkStart w:name="z56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bookmarkEnd w:id="513"/>
    <w:bookmarkStart w:name="z5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</w:p>
    <w:bookmarkEnd w:id="514"/>
    <w:bookmarkStart w:name="z5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1 (одной) минуты.</w:t>
      </w:r>
    </w:p>
    <w:bookmarkEnd w:id="515"/>
    <w:bookmarkStart w:name="z57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справки, подтверждающей принадлежность заявителя (семьи) к получателям адресной социальной помощи" (далее-Регламент).</w:t>
      </w:r>
    </w:p>
    <w:bookmarkEnd w:id="516"/>
    <w:bookmarkStart w:name="z57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17"/>
    <w:bookmarkStart w:name="z57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</w:p>
    <w:bookmarkEnd w:id="518"/>
    <w:bookmarkStart w:name="z57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519"/>
    <w:bookmarkStart w:name="z57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20"/>
    <w:bookmarkStart w:name="z57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bookmarkEnd w:id="521"/>
    <w:bookmarkStart w:name="z57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bookmarkEnd w:id="522"/>
    <w:bookmarkStart w:name="z57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523"/>
    <w:bookmarkStart w:name="z57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24"/>
    <w:bookmarkStart w:name="z58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525"/>
    <w:bookmarkStart w:name="z58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пакета документов;</w:t>
      </w:r>
    </w:p>
    <w:bookmarkEnd w:id="526"/>
    <w:bookmarkStart w:name="z58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</w:p>
    <w:bookmarkEnd w:id="527"/>
    <w:bookmarkStart w:name="z58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28"/>
    <w:bookmarkStart w:name="z58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9"/>
    <w:bookmarkStart w:name="z58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0"/>
    <w:bookmarkStart w:name="z58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     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588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59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5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592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при обращении к услугодателю или к центру занятости населения в течение 15 (пятнадцати) минут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596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536"/>
    <w:bookmarkStart w:name="z597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37"/>
    <w:bookmarkStart w:name="z59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статуса оралмана" (далее – государственная услуга).</w:t>
      </w:r>
    </w:p>
    <w:bookmarkEnd w:id="538"/>
    <w:bookmarkStart w:name="z59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координации занятости и социальных программ Западно-Казахстанской области" (далее – услугодатель), расположенного по адресу: Западно-Казахстанская область, город Уральск, улица Сарайшык, дом 44/2, телефон: 8 (7112) 241834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</w:p>
    <w:bookmarkEnd w:id="539"/>
    <w:bookmarkStart w:name="z60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– бумажная.</w:t>
      </w:r>
    </w:p>
    <w:bookmarkEnd w:id="540"/>
    <w:bookmarkStart w:name="z60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541"/>
    <w:bookmarkStart w:name="z60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 – услугополучатель).</w:t>
      </w:r>
    </w:p>
    <w:bookmarkEnd w:id="542"/>
    <w:bookmarkStart w:name="z60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Срок оказания государственной услуги:</w:t>
      </w:r>
    </w:p>
    <w:bookmarkEnd w:id="543"/>
    <w:bookmarkStart w:name="z60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обращении в Государственную корпорацию – со дня регистрации полного пакета документов услугодателем – 5 (пять) рабочих дней;</w:t>
      </w:r>
    </w:p>
    <w:bookmarkEnd w:id="544"/>
    <w:bookmarkStart w:name="z60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отделения Государственной корпорации для обеспечения доставки пакета документов курьером и результата оказания государственной услуги – 5 (пять) рабочих дней;</w:t>
      </w:r>
    </w:p>
    <w:bookmarkEnd w:id="545"/>
    <w:bookmarkStart w:name="z60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в Государственной корпорации – 15 минут;</w:t>
      </w:r>
    </w:p>
    <w:bookmarkEnd w:id="546"/>
    <w:bookmarkStart w:name="z60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в Государственной корпорации – 20 минут.</w:t>
      </w:r>
    </w:p>
    <w:bookmarkEnd w:id="547"/>
    <w:bookmarkStart w:name="z60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Результат оказания государственной услуги – выдача удостоверения оралмана либо мотивированный ответ об отказе в оказании государственной услуги (далее – мотивированный ответ об отказе).</w:t>
      </w:r>
    </w:p>
    <w:bookmarkEnd w:id="548"/>
    <w:bookmarkStart w:name="z609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9"/>
    <w:bookmarkStart w:name="z61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в Государственную корпорацию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550"/>
    <w:bookmarkStart w:name="z61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51"/>
    <w:bookmarkStart w:name="z61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полученные от Государственной корпорации документы в журнале регистрации и направляет на резолюцию руководителю услугодателя в течение 30 (тридцати) минут.</w:t>
      </w:r>
    </w:p>
    <w:bookmarkEnd w:id="552"/>
    <w:bookmarkStart w:name="z61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в журнале регистрации и направление на резолюцию руководителю услугодателя;</w:t>
      </w:r>
    </w:p>
    <w:bookmarkEnd w:id="553"/>
    <w:bookmarkStart w:name="z61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 и направляет руководителю отдела услугодателя для исполнения в течение 1 (одного) рабочего дня.</w:t>
      </w:r>
    </w:p>
    <w:bookmarkEnd w:id="554"/>
    <w:bookmarkStart w:name="z61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руководителю отдела услугодателя для исполнения;</w:t>
      </w:r>
    </w:p>
    <w:bookmarkEnd w:id="555"/>
    <w:bookmarkStart w:name="z61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отдела услугодателя определяет ответственного исполнителя услугодателя для оказания государственной услуги в течение 1 (одного) часа.</w:t>
      </w:r>
    </w:p>
    <w:bookmarkEnd w:id="556"/>
    <w:bookmarkStart w:name="z61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 для оказания государственной услуги;</w:t>
      </w:r>
    </w:p>
    <w:bookmarkEnd w:id="557"/>
    <w:bookmarkStart w:name="z61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изучает документы, готовит решение или мотивированный ответ об отказе и передает руководителю отдела услугодателя для согласования в течение 2 (двух) рабочих дней.</w:t>
      </w:r>
    </w:p>
    <w:bookmarkEnd w:id="558"/>
    <w:bookmarkStart w:name="z61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решения или мотивированного ответа об отказе на согласование руководителю отдела услугодателя;</w:t>
      </w:r>
    </w:p>
    <w:bookmarkEnd w:id="559"/>
    <w:bookmarkStart w:name="z62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отдела услугодателя согласовывает решение или мотивированный ответ об отказе и передает для подписания руководителю услугодателя в течение 1 (одного) часа.</w:t>
      </w:r>
    </w:p>
    <w:bookmarkEnd w:id="560"/>
    <w:bookmarkStart w:name="z62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согласование решения или мотивированного ответа об отказе и передача для подписания руководителю услугодателя;</w:t>
      </w:r>
    </w:p>
    <w:bookmarkEnd w:id="561"/>
    <w:bookmarkStart w:name="z62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услугодателя подписывает решение или мотивированный ответ об отказе и передает ответственному исполнителю услугодателя в течение 2 (двух) часов.</w:t>
      </w:r>
    </w:p>
    <w:bookmarkEnd w:id="562"/>
    <w:bookmarkStart w:name="z62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решения или мотивированного ответа об отказе и передача ответственному исполнителю услугодателя;</w:t>
      </w:r>
    </w:p>
    <w:bookmarkEnd w:id="563"/>
    <w:bookmarkStart w:name="z62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на основании решения заполняет удостоверение оралмана и передает руководителю отдела услугодателя для согласования в течение 2 (двух) часов.</w:t>
      </w:r>
    </w:p>
    <w:bookmarkEnd w:id="564"/>
    <w:bookmarkStart w:name="z62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удостоверения оралмана на согласование руководителю отдела услугодателя;</w:t>
      </w:r>
    </w:p>
    <w:bookmarkEnd w:id="565"/>
    <w:bookmarkStart w:name="z62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отдела услугодателя согласовывает удостоверение оралмана и передает для подписания руководителю услугодателя в течение 1 (одного) часа.</w:t>
      </w:r>
    </w:p>
    <w:bookmarkEnd w:id="566"/>
    <w:bookmarkStart w:name="z62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согласование удостоверения оралмана и передача для подписания руководителю услугодателя;</w:t>
      </w:r>
    </w:p>
    <w:bookmarkEnd w:id="567"/>
    <w:bookmarkStart w:name="z62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руководитель услугодателя подписывает удостоверение оралмана и передает ответственному исполнителю услугодателя в течение 1 (одного) рабочего дня.</w:t>
      </w:r>
    </w:p>
    <w:bookmarkEnd w:id="568"/>
    <w:bookmarkStart w:name="z62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удостоверения оралмана и передача ответственному исполнителю услугодателя;</w:t>
      </w:r>
    </w:p>
    <w:bookmarkEnd w:id="569"/>
    <w:bookmarkStart w:name="z63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услугодателя в течение 30 (тридцати) минут регистрирует удостоверение оралмана в журнале учета выдачи удостоверений и выдает удостоверение оралмана или мотивированный ответ об отказе через Государственную корпорацию услугополучателю;</w:t>
      </w:r>
    </w:p>
    <w:bookmarkEnd w:id="570"/>
    <w:bookmarkStart w:name="z63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удостоверения оралмана или мотивированный ответ об отказе через Государственную корпорацию услугополучателю.</w:t>
      </w:r>
    </w:p>
    <w:bookmarkEnd w:id="571"/>
    <w:bookmarkStart w:name="z632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2"/>
    <w:bookmarkStart w:name="z63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3"/>
    <w:bookmarkStart w:name="z63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574"/>
    <w:bookmarkStart w:name="z63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75"/>
    <w:bookmarkStart w:name="z63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отдела услугодателя;</w:t>
      </w:r>
    </w:p>
    <w:bookmarkEnd w:id="576"/>
    <w:bookmarkStart w:name="z63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</w:p>
    <w:bookmarkEnd w:id="577"/>
    <w:bookmarkStart w:name="z63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статуса оралмана" (далее – Регламент).</w:t>
      </w:r>
    </w:p>
    <w:bookmarkEnd w:id="578"/>
    <w:bookmarkStart w:name="z639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9"/>
    <w:bookmarkStart w:name="z64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580"/>
    <w:bookmarkStart w:name="z64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</w:p>
    <w:bookmarkEnd w:id="581"/>
    <w:bookmarkStart w:name="z64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2 (двух) минут;</w:t>
      </w:r>
    </w:p>
    <w:bookmarkEnd w:id="582"/>
    <w:bookmarkStart w:name="z64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</w:p>
    <w:bookmarkEnd w:id="583"/>
    <w:bookmarkStart w:name="z64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2 (двух) минут;</w:t>
      </w:r>
    </w:p>
    <w:bookmarkEnd w:id="584"/>
    <w:bookmarkStart w:name="z64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585"/>
    <w:bookmarkStart w:name="z64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2 (двух) минут;</w:t>
      </w:r>
    </w:p>
    <w:bookmarkEnd w:id="586"/>
    <w:bookmarkStart w:name="z64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2 (двух) минут.</w:t>
      </w:r>
    </w:p>
    <w:bookmarkEnd w:id="587"/>
    <w:bookmarkStart w:name="z64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88"/>
    <w:bookmarkStart w:name="z64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589"/>
    <w:bookmarkStart w:name="z65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bookmarkEnd w:id="590"/>
    <w:bookmarkStart w:name="z65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591"/>
    <w:bookmarkStart w:name="z65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bookmarkEnd w:id="592"/>
    <w:bookmarkStart w:name="z65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93"/>
    <w:bookmarkStart w:name="z65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bookmarkStart w:name="z656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"Присвоение статуса оралмана" </w:t>
      </w:r>
    </w:p>
    <w:bookmarkEnd w:id="595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bookmarkStart w:name="z658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