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975e" w14:textId="9d19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21 декабря 2012 года № 9-78/V "О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2018 года № 24-247/VI. Зарегистрировано Департаментом юстиции Восточно-Казахстанской области 26 марта 2018 года № 5556. Утратило силу - решением Урджарского районного маслихата Восточно-Казахстанской области от 16 ноября 2018 года № 34-353/VI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34-353/VI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21 декабря 2012 года № 9-78/V "О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 (зарегистрировано в Реестре государственной регистрации нормативных правовых актов за номером 2816, опубликовано в газете "Пульс времени" от 31 января 2013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пунктах, социальную помощь на приобретение топлива в размере 10500 (десять тысяч пятьсот) тенге.".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