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7f40" w14:textId="4b6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Урджарского районного маслихата № 24-249/VI от 12 марта 2018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проживанияв сельские населенные пункты Урджарского района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декабря 2018 года № 36-403/VI. Зарегистрировано Управлением юстиции Урджарского района Департамента юстиции Восточно-Казахстанской области 8 января 2019 года № 5-18-190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24-249/VI от 12 марта 2018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2018 год" (зарегистрировано в Реестре государственной регистрации нормативных правовых актов за номером 5555, опубликовано в Эталонном контрольном банке нормативных правовых актов Республики Казахстан в электронном виде 30 марта 2018 года и газете "Пульс времени/Уақыт тынысы" от 9 апреля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