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f40" w14:textId="4b67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Урджарского районного маслихата № 24-249/VI от 12 марта 2018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проживанияв сельские населенные пункты Урджарского района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декабря 2018 года № 36-403/VI. Зарегистрировано Управлением юстиции Урджарского района Департамента юстиции Восточно-Казахстанской области 8 января 2019 года № 5-18-190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 24-249/VI от 12 марта 2018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2018 год" (зарегистрировано в Реестре государственной регистрации нормативных правовых актов за номером 5555, опубликовано в Эталонном контрольном банке нормативных правовых актов Республики Казахстан в электронном виде 30 марта 2018 года и газете "Пульс времени/Уақыт тынысы" от 9 апреля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