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16d4" w14:textId="ba21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измененийв решение Уланского районного маслихата от 4 января 2018 года № 151 "О бюджете Аблакетского сельского округа Уланского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18 апреля 2018 года № 188. Зарегистрировано Управлением юстиции Уланского района Департамента юстиции Восточно-Казахстанской области 27 апреля 2012 года № 5-17-171. Утратило силу решением Уланского районного маслихата Восточно-Казахстанской области от 28 декабря 2018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№ 186 от 4 апреля 2018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2017 года № 137 "О бюджете Уланского района на 2018-2020 годы, маслихат Уланского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4 января 2018 года № 151 "О бюджете Аблакетского сельского округа Уланского района на 2018-2020 годы" (зарегистрировано в Реестре государственной регистрации нормативных правовых актов за номером 5442, опубликовано 25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Аблакетского сельского округа на 2018-2020 годы согласно приложения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18693,1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5421,0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529,1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12743,0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18693,1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Тилеужан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2018 года № 151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