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53339" w14:textId="ca533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признании утратившими силу некоторых постановлений акимата Катон-Карагайского района</w:t>
      </w:r>
    </w:p>
    <w:p>
      <w:pPr>
        <w:spacing w:after="0"/>
        <w:ind w:left="0"/>
        <w:jc w:val="both"/>
      </w:pPr>
      <w:r>
        <w:rPr>
          <w:rFonts w:ascii="Times New Roman"/>
          <w:b w:val="false"/>
          <w:i w:val="false"/>
          <w:color w:val="000000"/>
          <w:sz w:val="28"/>
        </w:rPr>
        <w:t>Постановление Катон-Карагайского районного акимата Восточно-Казахстанской области от 16 июля 2018 года № 307. Зарегистрировано Управлением юстиции Катон-Карагайского района Департамента юстиции Восточно-Казахстанской области 27 июля 2018 года № 5-13-145</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от 06 апреля 2016 года "О правовых актах", с пунктами 1, </w:t>
      </w:r>
      <w:r>
        <w:rPr>
          <w:rFonts w:ascii="Times New Roman"/>
          <w:b w:val="false"/>
          <w:i w:val="false"/>
          <w:color w:val="000000"/>
          <w:sz w:val="28"/>
        </w:rPr>
        <w:t>2</w:t>
      </w:r>
      <w:r>
        <w:rPr>
          <w:rFonts w:ascii="Times New Roman"/>
          <w:b w:val="false"/>
          <w:i w:val="false"/>
          <w:color w:val="000000"/>
          <w:sz w:val="28"/>
        </w:rPr>
        <w:t xml:space="preserve"> статьи 37 Закона Республики Казахстан от 23 января 2001 года "О местном государственном управлении и самоуправлении в Республике Казахстан", акимат Катон - Карагайского района ПОСТАНОВЛЯЕТ:</w:t>
      </w:r>
    </w:p>
    <w:bookmarkEnd w:id="0"/>
    <w:bookmarkStart w:name="z2" w:id="1"/>
    <w:p>
      <w:pPr>
        <w:spacing w:after="0"/>
        <w:ind w:left="0"/>
        <w:jc w:val="both"/>
      </w:pPr>
      <w:r>
        <w:rPr>
          <w:rFonts w:ascii="Times New Roman"/>
          <w:b w:val="false"/>
          <w:i w:val="false"/>
          <w:color w:val="000000"/>
          <w:sz w:val="28"/>
        </w:rPr>
        <w:t xml:space="preserve">
      1. Признать утратившим силу постановления акимата Катон - Карагай-ского района </w:t>
      </w:r>
      <w:r>
        <w:rPr>
          <w:rFonts w:ascii="Times New Roman"/>
          <w:b w:val="false"/>
          <w:i w:val="false"/>
          <w:color w:val="000000"/>
          <w:sz w:val="28"/>
        </w:rPr>
        <w:t>№ 168</w:t>
      </w:r>
      <w:r>
        <w:rPr>
          <w:rFonts w:ascii="Times New Roman"/>
          <w:b w:val="false"/>
          <w:i w:val="false"/>
          <w:color w:val="000000"/>
          <w:sz w:val="28"/>
        </w:rPr>
        <w:t xml:space="preserve"> от 20 апреля 2017 года "Об утверждении Методики оценки деятельности административных государственных служащих корпуса "Б" местных исполнительных органов Катон-Карагайского района" (зарегистрированное в Реестре государственной регистрации нормативных правовых актов за № 5034, опубликованное в эталонном контрольном банке нормативных правовых актов Республики Казахстан в электронном виде 31 мая 2017 года), "Об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по Катон - Карагайскому району на 2017 год" от 26 июля 2017 года </w:t>
      </w:r>
      <w:r>
        <w:rPr>
          <w:rFonts w:ascii="Times New Roman"/>
          <w:b w:val="false"/>
          <w:i w:val="false"/>
          <w:color w:val="000000"/>
          <w:sz w:val="28"/>
        </w:rPr>
        <w:t>№ 261</w:t>
      </w:r>
      <w:r>
        <w:rPr>
          <w:rFonts w:ascii="Times New Roman"/>
          <w:b w:val="false"/>
          <w:i w:val="false"/>
          <w:color w:val="000000"/>
          <w:sz w:val="28"/>
        </w:rPr>
        <w:t xml:space="preserve"> (зарегистрированное в Реестре государственной регистрации нормативных правовых актов за № 5179, опубликованное в эталонном контрольном банке нормативных правовых актов Республики Казахстан в электронном виде 29 августа 2017 года ).</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руководителя аппарата акима района Байгунусова А.</w:t>
      </w:r>
    </w:p>
    <w:bookmarkEnd w:id="2"/>
    <w:bookmarkStart w:name="z4"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Нургожин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