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e49d5" w14:textId="b2e49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собрания местного сообщества по району Алтай</w:t>
      </w:r>
    </w:p>
    <w:p>
      <w:pPr>
        <w:spacing w:after="0"/>
        <w:ind w:left="0"/>
        <w:jc w:val="both"/>
      </w:pPr>
      <w:r>
        <w:rPr>
          <w:rFonts w:ascii="Times New Roman"/>
          <w:b w:val="false"/>
          <w:i w:val="false"/>
          <w:color w:val="000000"/>
          <w:sz w:val="28"/>
        </w:rPr>
        <w:t>Решение маслихата Зыряновского района Восточно-Казахстанской области от 23 мая 2018 года № 30/2-VI. Зарегистрировано Управлением юстиции Зыряновского района Департамента юстиции Восточно-Казахстанской области 7 июня 2018 года № 5-12-158</w:t>
      </w:r>
    </w:p>
    <w:p>
      <w:pPr>
        <w:spacing w:after="0"/>
        <w:ind w:left="0"/>
        <w:jc w:val="both"/>
      </w:pPr>
      <w:r>
        <w:rPr>
          <w:rFonts w:ascii="Times New Roman"/>
          <w:b w:val="false"/>
          <w:i w:val="false"/>
          <w:color w:val="ff0000"/>
          <w:sz w:val="28"/>
        </w:rPr>
        <w:t xml:space="preserve">
      Сноска. Заголовок - в редакции решения маслихата района Алтай Восточно-Казахстанской области от 26.02.2019 </w:t>
      </w:r>
      <w:r>
        <w:rPr>
          <w:rFonts w:ascii="Times New Roman"/>
          <w:b w:val="false"/>
          <w:i w:val="false"/>
          <w:color w:val="ff0000"/>
          <w:sz w:val="28"/>
        </w:rPr>
        <w:t>№ 45/5-VI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Примечание РЦПИ.</w:t>
      </w:r>
    </w:p>
    <w:p>
      <w:pPr>
        <w:spacing w:after="0"/>
        <w:ind w:left="0"/>
        <w:jc w:val="both"/>
      </w:pPr>
      <w:r>
        <w:rPr>
          <w:rFonts w:ascii="Times New Roman"/>
          <w:b w:val="false"/>
          <w:i w:val="false"/>
          <w:color w:val="000000"/>
          <w:sz w:val="28"/>
        </w:rPr>
        <w:t>
      В тексте документа сохранена пунктуация и орфография оригинала.</w:t>
      </w:r>
    </w:p>
    <w:bookmarkStart w:name="z3"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28 декабря 2018 года № 821 "О переименовании Зыряновского района и города Зыряновск Восточно-Казахстанской области в район Алтай и город Алтай Восточно-Казахстанской области", с пунктом 3-1 </w:t>
      </w:r>
      <w:r>
        <w:rPr>
          <w:rFonts w:ascii="Times New Roman"/>
          <w:b w:val="false"/>
          <w:i w:val="false"/>
          <w:color w:val="000000"/>
          <w:sz w:val="28"/>
        </w:rPr>
        <w:t>статьи 39-3</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 (зарегистрирован в Реестре государственной регистрации нормативных правовых актов № 15630), маслихат района Алтай РЕШИЛ:</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решения маслихата района Алтай Восточно-Казахстанской области от 26.02.2019 </w:t>
      </w:r>
      <w:r>
        <w:rPr>
          <w:rFonts w:ascii="Times New Roman"/>
          <w:b w:val="false"/>
          <w:i w:val="false"/>
          <w:color w:val="000000"/>
          <w:sz w:val="28"/>
        </w:rPr>
        <w:t>№ 45/5-VI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собрания местного сообщества на территории населенных пунктов Зыряновского района.</w:t>
      </w:r>
    </w:p>
    <w:bookmarkEnd w:id="1"/>
    <w:bookmarkStart w:name="z5" w:id="2"/>
    <w:p>
      <w:pPr>
        <w:spacing w:after="0"/>
        <w:ind w:left="0"/>
        <w:jc w:val="both"/>
      </w:pPr>
      <w:r>
        <w:rPr>
          <w:rFonts w:ascii="Times New Roman"/>
          <w:b w:val="false"/>
          <w:i w:val="false"/>
          <w:color w:val="000000"/>
          <w:sz w:val="28"/>
        </w:rPr>
        <w:t>
      2. Настоящее решение вводится в действие для городов районного значения, сел, поселков, сельских округов с численностью населения более двух тысяч человек с 1 января 2018 года и для сельских округов с численностью населения две тысячи и менее человек с 1 января 2020 года.</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сессии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Пантелеев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 маслихата </w:t>
            </w:r>
          </w:p>
          <w:p>
            <w:pPr>
              <w:spacing w:after="20"/>
              <w:ind w:left="20"/>
              <w:jc w:val="both"/>
            </w:pPr>
          </w:p>
          <w:p>
            <w:pPr>
              <w:spacing w:after="20"/>
              <w:ind w:left="20"/>
              <w:jc w:val="both"/>
            </w:pPr>
            <w:r>
              <w:rPr>
                <w:rFonts w:ascii="Times New Roman"/>
                <w:b w:val="false"/>
                <w:i/>
                <w:color w:val="000000"/>
                <w:sz w:val="20"/>
              </w:rPr>
              <w:t xml:space="preserve">Зыряновского района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Гречушникова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 решением </w:t>
            </w:r>
            <w:r>
              <w:br/>
            </w:r>
            <w:r>
              <w:rPr>
                <w:rFonts w:ascii="Times New Roman"/>
                <w:b w:val="false"/>
                <w:i w:val="false"/>
                <w:color w:val="000000"/>
                <w:sz w:val="20"/>
              </w:rPr>
              <w:t xml:space="preserve">маслихата Зыряновского района </w:t>
            </w:r>
            <w:r>
              <w:br/>
            </w:r>
            <w:r>
              <w:rPr>
                <w:rFonts w:ascii="Times New Roman"/>
                <w:b w:val="false"/>
                <w:i w:val="false"/>
                <w:color w:val="000000"/>
                <w:sz w:val="20"/>
              </w:rPr>
              <w:t xml:space="preserve">от 23 мая 2018 года </w:t>
            </w:r>
            <w:r>
              <w:br/>
            </w:r>
            <w:r>
              <w:rPr>
                <w:rFonts w:ascii="Times New Roman"/>
                <w:b w:val="false"/>
                <w:i w:val="false"/>
                <w:color w:val="000000"/>
                <w:sz w:val="20"/>
              </w:rPr>
              <w:t>№ 30/2-VI</w:t>
            </w:r>
          </w:p>
        </w:tc>
      </w:tr>
    </w:tbl>
    <w:bookmarkStart w:name="z7" w:id="3"/>
    <w:p>
      <w:pPr>
        <w:spacing w:after="0"/>
        <w:ind w:left="0"/>
        <w:jc w:val="left"/>
      </w:pPr>
      <w:r>
        <w:rPr>
          <w:rFonts w:ascii="Times New Roman"/>
          <w:b/>
          <w:i w:val="false"/>
          <w:color w:val="000000"/>
        </w:rPr>
        <w:t xml:space="preserve"> Регламент собрания местного сообщества по району Алтай</w:t>
      </w:r>
    </w:p>
    <w:bookmarkEnd w:id="3"/>
    <w:p>
      <w:pPr>
        <w:spacing w:after="0"/>
        <w:ind w:left="0"/>
        <w:jc w:val="both"/>
      </w:pPr>
      <w:r>
        <w:rPr>
          <w:rFonts w:ascii="Times New Roman"/>
          <w:b w:val="false"/>
          <w:i w:val="false"/>
          <w:color w:val="ff0000"/>
          <w:sz w:val="28"/>
        </w:rPr>
        <w:t xml:space="preserve">
      Сноска. Регламент - в редакции решения маслихата района Алтай Восточно-Казахстанской области от 21.10.2021 </w:t>
      </w:r>
      <w:r>
        <w:rPr>
          <w:rFonts w:ascii="Times New Roman"/>
          <w:b w:val="false"/>
          <w:i w:val="false"/>
          <w:color w:val="ff0000"/>
          <w:sz w:val="28"/>
        </w:rPr>
        <w:t>№ 8/11-VII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 w:id="4"/>
    <w:p>
      <w:pPr>
        <w:spacing w:after="0"/>
        <w:ind w:left="0"/>
        <w:jc w:val="left"/>
      </w:pPr>
      <w:r>
        <w:rPr>
          <w:rFonts w:ascii="Times New Roman"/>
          <w:b/>
          <w:i w:val="false"/>
          <w:color w:val="000000"/>
        </w:rPr>
        <w:t xml:space="preserve"> Глава 1. Общие положения</w:t>
      </w:r>
    </w:p>
    <w:bookmarkEnd w:id="4"/>
    <w:p>
      <w:pPr>
        <w:spacing w:after="0"/>
        <w:ind w:left="0"/>
        <w:jc w:val="both"/>
      </w:pPr>
      <w:r>
        <w:rPr>
          <w:rFonts w:ascii="Times New Roman"/>
          <w:b w:val="false"/>
          <w:i w:val="false"/>
          <w:color w:val="000000"/>
          <w:sz w:val="28"/>
        </w:rPr>
        <w:t xml:space="preserve">
      1. Настоящий регламент собрания местного сообщества по району Алтай (далее – 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(далее – Закон),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 (зарегистрированным в Реестре государственной регистрации нормативных правовых актов под № 15630).</w:t>
      </w:r>
    </w:p>
    <w:bookmarkStart w:name="z11" w:id="5"/>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5"/>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p>
      <w:pPr>
        <w:spacing w:after="0"/>
        <w:ind w:left="0"/>
        <w:jc w:val="both"/>
      </w:pPr>
      <w:r>
        <w:rPr>
          <w:rFonts w:ascii="Times New Roman"/>
          <w:b w:val="false"/>
          <w:i w:val="false"/>
          <w:color w:val="000000"/>
          <w:sz w:val="28"/>
        </w:rPr>
        <w:t xml:space="preserve">
      3) вопросы местного значения – вопросы деятельности района, города, района в городе, сельского округа, поселка и села, не входящего в состав сельского округа, регулирование которых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p>
      <w:pPr>
        <w:spacing w:after="0"/>
        <w:ind w:left="0"/>
        <w:jc w:val="both"/>
      </w:pPr>
      <w:r>
        <w:rPr>
          <w:rFonts w:ascii="Times New Roman"/>
          <w:b w:val="false"/>
          <w:i w:val="false"/>
          <w:color w:val="000000"/>
          <w:sz w:val="28"/>
        </w:rPr>
        <w:t xml:space="preserve">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w:t>
      </w:r>
      <w:r>
        <w:rPr>
          <w:rFonts w:ascii="Times New Roman"/>
          <w:b w:val="false"/>
          <w:i w:val="false"/>
          <w:color w:val="000000"/>
          <w:sz w:val="28"/>
        </w:rPr>
        <w:t>Законом</w:t>
      </w:r>
      <w:r>
        <w:rPr>
          <w:rFonts w:ascii="Times New Roman"/>
          <w:b w:val="false"/>
          <w:i w:val="false"/>
          <w:color w:val="000000"/>
          <w:sz w:val="28"/>
        </w:rPr>
        <w:t>, иными нормативными правовыми актами;</w:t>
      </w:r>
    </w:p>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Start w:name="z12" w:id="6"/>
    <w:p>
      <w:pPr>
        <w:spacing w:after="0"/>
        <w:ind w:left="0"/>
        <w:jc w:val="both"/>
      </w:pPr>
      <w:r>
        <w:rPr>
          <w:rFonts w:ascii="Times New Roman"/>
          <w:b w:val="false"/>
          <w:i w:val="false"/>
          <w:color w:val="000000"/>
          <w:sz w:val="28"/>
        </w:rPr>
        <w:t>
      3. Регламент собрания утверждается маслихатом района Алтай.</w:t>
      </w:r>
    </w:p>
    <w:bookmarkEnd w:id="6"/>
    <w:bookmarkStart w:name="z13" w:id="7"/>
    <w:p>
      <w:pPr>
        <w:spacing w:after="0"/>
        <w:ind w:left="0"/>
        <w:jc w:val="both"/>
      </w:pPr>
      <w:r>
        <w:rPr>
          <w:rFonts w:ascii="Times New Roman"/>
          <w:b w:val="false"/>
          <w:i w:val="false"/>
          <w:color w:val="000000"/>
          <w:sz w:val="28"/>
        </w:rPr>
        <w:t>
      3-1.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7"/>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города районного значения, села, поселка, сельского округа:</w:t>
      </w:r>
    </w:p>
    <w:p>
      <w:pPr>
        <w:spacing w:after="0"/>
        <w:ind w:left="0"/>
        <w:jc w:val="both"/>
      </w:pPr>
      <w:r>
        <w:rPr>
          <w:rFonts w:ascii="Times New Roman"/>
          <w:b w:val="false"/>
          <w:i w:val="false"/>
          <w:color w:val="000000"/>
          <w:sz w:val="28"/>
        </w:rPr>
        <w:t>
      1) до 10 тысяч населения 5-10 членов собрания;</w:t>
      </w:r>
    </w:p>
    <w:p>
      <w:pPr>
        <w:spacing w:after="0"/>
        <w:ind w:left="0"/>
        <w:jc w:val="both"/>
      </w:pPr>
      <w:r>
        <w:rPr>
          <w:rFonts w:ascii="Times New Roman"/>
          <w:b w:val="false"/>
          <w:i w:val="false"/>
          <w:color w:val="000000"/>
          <w:sz w:val="28"/>
        </w:rPr>
        <w:t>
      2) 10-15 тысяч населения – 11-15 членов собрания;</w:t>
      </w:r>
    </w:p>
    <w:p>
      <w:pPr>
        <w:spacing w:after="0"/>
        <w:ind w:left="0"/>
        <w:jc w:val="both"/>
      </w:pPr>
      <w:r>
        <w:rPr>
          <w:rFonts w:ascii="Times New Roman"/>
          <w:b w:val="false"/>
          <w:i w:val="false"/>
          <w:color w:val="000000"/>
          <w:sz w:val="28"/>
        </w:rPr>
        <w:t>
      3) 15-20 тысяч населения – 16-20 членов собрания;</w:t>
      </w:r>
    </w:p>
    <w:p>
      <w:pPr>
        <w:spacing w:after="0"/>
        <w:ind w:left="0"/>
        <w:jc w:val="both"/>
      </w:pPr>
      <w:r>
        <w:rPr>
          <w:rFonts w:ascii="Times New Roman"/>
          <w:b w:val="false"/>
          <w:i w:val="false"/>
          <w:color w:val="000000"/>
          <w:sz w:val="28"/>
        </w:rPr>
        <w:t>
      4) свыше 20 тысяч населения – 21-25 членов собрания.</w:t>
      </w:r>
    </w:p>
    <w:bookmarkStart w:name="z14" w:id="8"/>
    <w:p>
      <w:pPr>
        <w:spacing w:after="0"/>
        <w:ind w:left="0"/>
        <w:jc w:val="both"/>
      </w:pPr>
      <w:r>
        <w:rPr>
          <w:rFonts w:ascii="Times New Roman"/>
          <w:b w:val="false"/>
          <w:i w:val="false"/>
          <w:color w:val="000000"/>
          <w:sz w:val="28"/>
        </w:rPr>
        <w:t>
      3-2.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8"/>
    <w:p>
      <w:pPr>
        <w:spacing w:after="0"/>
        <w:ind w:left="0"/>
        <w:jc w:val="both"/>
      </w:pPr>
      <w:r>
        <w:rPr>
          <w:rFonts w:ascii="Times New Roman"/>
          <w:b w:val="false"/>
          <w:i w:val="false"/>
          <w:color w:val="000000"/>
          <w:sz w:val="28"/>
        </w:rPr>
        <w:t xml:space="preserve">
      3-3.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w:t>
      </w:r>
      <w:r>
        <w:rPr>
          <w:rFonts w:ascii="Times New Roman"/>
          <w:b w:val="false"/>
          <w:i w:val="false"/>
          <w:color w:val="000000"/>
          <w:sz w:val="28"/>
        </w:rPr>
        <w:t>пункта 3-2</w:t>
      </w:r>
      <w:r>
        <w:rPr>
          <w:rFonts w:ascii="Times New Roman"/>
          <w:b w:val="false"/>
          <w:i w:val="false"/>
          <w:color w:val="000000"/>
          <w:sz w:val="28"/>
        </w:rPr>
        <w:t xml:space="preserve"> настоящего регламента.</w:t>
      </w:r>
    </w:p>
    <w:bookmarkStart w:name="z15" w:id="9"/>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9"/>
    <w:bookmarkStart w:name="z16" w:id="10"/>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10"/>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p>
      <w:pPr>
        <w:spacing w:after="0"/>
        <w:ind w:left="0"/>
        <w:jc w:val="both"/>
      </w:pPr>
      <w:r>
        <w:rPr>
          <w:rFonts w:ascii="Times New Roman"/>
          <w:b w:val="false"/>
          <w:i w:val="false"/>
          <w:color w:val="000000"/>
          <w:sz w:val="28"/>
        </w:rPr>
        <w:t>
      согласование проекта бюджета города районного значения, поселка, сельского округа и отчета об исполнении бюджета;</w:t>
      </w:r>
    </w:p>
    <w:p>
      <w:pPr>
        <w:spacing w:after="0"/>
        <w:ind w:left="0"/>
        <w:jc w:val="both"/>
      </w:pPr>
      <w:r>
        <w:rPr>
          <w:rFonts w:ascii="Times New Roman"/>
          <w:b w:val="false"/>
          <w:i w:val="false"/>
          <w:color w:val="000000"/>
          <w:sz w:val="28"/>
        </w:rPr>
        <w:t>
      согласование корректировки бюджета города районного значения, поселка,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(города областного значения)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p>
      <w:pPr>
        <w:spacing w:after="0"/>
        <w:ind w:left="0"/>
        <w:jc w:val="both"/>
      </w:pPr>
      <w:r>
        <w:rPr>
          <w:rFonts w:ascii="Times New Roman"/>
          <w:b w:val="false"/>
          <w:i w:val="false"/>
          <w:color w:val="000000"/>
          <w:sz w:val="28"/>
        </w:rPr>
        <w:t>
      согласование решений аппарата города районного значения, поселка, сельского округа по управлению коммунальной собственностью города районного значения, поселка, сельского округа (коммунальной собственностью местного самоуправления);</w:t>
      </w:r>
    </w:p>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города районного значения, поселка, сельского округа;</w:t>
      </w:r>
    </w:p>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города районного значения, поселка, сельского округа;</w:t>
      </w:r>
    </w:p>
    <w:p>
      <w:pPr>
        <w:spacing w:after="0"/>
        <w:ind w:left="0"/>
        <w:jc w:val="both"/>
      </w:pPr>
      <w:r>
        <w:rPr>
          <w:rFonts w:ascii="Times New Roman"/>
          <w:b w:val="false"/>
          <w:i w:val="false"/>
          <w:color w:val="000000"/>
          <w:sz w:val="28"/>
        </w:rPr>
        <w:t>
      согласование отчуждения коммунального имущества города районного значения, поселка, сельского округа;</w:t>
      </w:r>
    </w:p>
    <w:p>
      <w:pPr>
        <w:spacing w:after="0"/>
        <w:ind w:left="0"/>
        <w:jc w:val="both"/>
      </w:pPr>
      <w:r>
        <w:rPr>
          <w:rFonts w:ascii="Times New Roman"/>
          <w:b w:val="false"/>
          <w:i w:val="false"/>
          <w:color w:val="000000"/>
          <w:sz w:val="28"/>
        </w:rPr>
        <w:t xml:space="preserve">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p>
      <w:pPr>
        <w:spacing w:after="0"/>
        <w:ind w:left="0"/>
        <w:jc w:val="both"/>
      </w:pPr>
      <w:r>
        <w:rPr>
          <w:rFonts w:ascii="Times New Roman"/>
          <w:b w:val="false"/>
          <w:i w:val="false"/>
          <w:color w:val="000000"/>
          <w:sz w:val="28"/>
        </w:rPr>
        <w:t>
      согласование представленных акимом района Алтай кандидатур на должность акима сельского округа для дальнейшего внесения в соответствующую районную (городскую) избирательную комиссию для регистрации в качестве кандидата в акимы города районного значения, поселка, сельского округа;</w:t>
      </w:r>
    </w:p>
    <w:p>
      <w:pPr>
        <w:spacing w:after="0"/>
        <w:ind w:left="0"/>
        <w:jc w:val="both"/>
      </w:pPr>
      <w:r>
        <w:rPr>
          <w:rFonts w:ascii="Times New Roman"/>
          <w:b w:val="false"/>
          <w:i w:val="false"/>
          <w:color w:val="000000"/>
          <w:sz w:val="28"/>
        </w:rPr>
        <w:t>
      инициирование вопроса об освобождении от должности акима города районного значения, поселка, сельского округа;</w:t>
      </w:r>
    </w:p>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p>
      <w:pPr>
        <w:spacing w:after="0"/>
        <w:ind w:left="0"/>
        <w:jc w:val="both"/>
      </w:pPr>
      <w:r>
        <w:rPr>
          <w:rFonts w:ascii="Times New Roman"/>
          <w:b w:val="false"/>
          <w:i w:val="false"/>
          <w:color w:val="000000"/>
          <w:sz w:val="28"/>
        </w:rPr>
        <w:t>
      другие текущие вопросы местного сообщества.</w:t>
      </w:r>
    </w:p>
    <w:bookmarkStart w:name="z17" w:id="11"/>
    <w:p>
      <w:pPr>
        <w:spacing w:after="0"/>
        <w:ind w:left="0"/>
        <w:jc w:val="both"/>
      </w:pPr>
      <w:r>
        <w:rPr>
          <w:rFonts w:ascii="Times New Roman"/>
          <w:b w:val="false"/>
          <w:i w:val="false"/>
          <w:color w:val="000000"/>
          <w:sz w:val="28"/>
        </w:rPr>
        <w:t>
      5. Собрание созывается и проводится акимами городов районного значения, поселков, сельских округов самостоятельно либо по инициативе не менее десяти процентов членов собрания, но не реже одного раза в квартал.</w:t>
      </w:r>
    </w:p>
    <w:bookmarkEnd w:id="11"/>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Start w:name="z18" w:id="12"/>
    <w:p>
      <w:pPr>
        <w:spacing w:after="0"/>
        <w:ind w:left="0"/>
        <w:jc w:val="both"/>
      </w:pPr>
      <w:r>
        <w:rPr>
          <w:rFonts w:ascii="Times New Roman"/>
          <w:b w:val="false"/>
          <w:i w:val="false"/>
          <w:color w:val="000000"/>
          <w:sz w:val="28"/>
        </w:rPr>
        <w:t xml:space="preserve">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подпунктом 4-3) </w:t>
      </w:r>
      <w:r>
        <w:rPr>
          <w:rFonts w:ascii="Times New Roman"/>
          <w:b w:val="false"/>
          <w:i w:val="false"/>
          <w:color w:val="000000"/>
          <w:sz w:val="28"/>
        </w:rPr>
        <w:t>пункта 3</w:t>
      </w:r>
      <w:r>
        <w:rPr>
          <w:rFonts w:ascii="Times New Roman"/>
          <w:b w:val="false"/>
          <w:i w:val="false"/>
          <w:color w:val="000000"/>
          <w:sz w:val="28"/>
        </w:rPr>
        <w:t xml:space="preserve">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12"/>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Start w:name="z19" w:id="13"/>
    <w:p>
      <w:pPr>
        <w:spacing w:after="0"/>
        <w:ind w:left="0"/>
        <w:jc w:val="both"/>
      </w:pPr>
      <w:r>
        <w:rPr>
          <w:rFonts w:ascii="Times New Roman"/>
          <w:b w:val="false"/>
          <w:i w:val="false"/>
          <w:color w:val="000000"/>
          <w:sz w:val="28"/>
        </w:rPr>
        <w:t>
      7. Перед началом созыва собрания аппаратом акима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13"/>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Start w:name="z20" w:id="14"/>
    <w:p>
      <w:pPr>
        <w:spacing w:after="0"/>
        <w:ind w:left="0"/>
        <w:jc w:val="both"/>
      </w:pPr>
      <w:r>
        <w:rPr>
          <w:rFonts w:ascii="Times New Roman"/>
          <w:b w:val="false"/>
          <w:i w:val="false"/>
          <w:color w:val="000000"/>
          <w:sz w:val="28"/>
        </w:rPr>
        <w:t>
      8. Созыв собрания открывается акимом или уполномоченным им лицом.</w:t>
      </w:r>
    </w:p>
    <w:bookmarkEnd w:id="14"/>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Start w:name="z21" w:id="15"/>
    <w:p>
      <w:pPr>
        <w:spacing w:after="0"/>
        <w:ind w:left="0"/>
        <w:jc w:val="both"/>
      </w:pPr>
      <w:r>
        <w:rPr>
          <w:rFonts w:ascii="Times New Roman"/>
          <w:b w:val="false"/>
          <w:i w:val="false"/>
          <w:color w:val="000000"/>
          <w:sz w:val="28"/>
        </w:rPr>
        <w:t>
      9. Повестка дня собрания формируется аппаратом акима города районного значения, поселка, сельского округа на основе предложений, вносимых членами собрания, акимом соответствующей территории.</w:t>
      </w:r>
    </w:p>
    <w:bookmarkEnd w:id="15"/>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p>
      <w:pPr>
        <w:spacing w:after="0"/>
        <w:ind w:left="0"/>
        <w:jc w:val="both"/>
      </w:pPr>
      <w:r>
        <w:rPr>
          <w:rFonts w:ascii="Times New Roman"/>
          <w:b w:val="false"/>
          <w:i w:val="false"/>
          <w:color w:val="000000"/>
          <w:sz w:val="28"/>
        </w:rPr>
        <w:t>
      Повестка дня созыва собрания утверждается собранием.</w:t>
      </w:r>
    </w:p>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Start w:name="z22" w:id="16"/>
    <w:p>
      <w:pPr>
        <w:spacing w:after="0"/>
        <w:ind w:left="0"/>
        <w:jc w:val="both"/>
      </w:pPr>
      <w:r>
        <w:rPr>
          <w:rFonts w:ascii="Times New Roman"/>
          <w:b w:val="false"/>
          <w:i w:val="false"/>
          <w:color w:val="000000"/>
          <w:sz w:val="28"/>
        </w:rPr>
        <w:t>
      10. На созыв собрания приглашаются представители аппарата акима района (города областного значения),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района (города областного значения), представители средств массовой информации и общественных объединений.</w:t>
      </w:r>
    </w:p>
    <w:bookmarkEnd w:id="16"/>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Start w:name="z23" w:id="17"/>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17"/>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Start w:name="z24" w:id="18"/>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18"/>
    <w:bookmarkStart w:name="z25" w:id="19"/>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19"/>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p>
      <w:pPr>
        <w:spacing w:after="0"/>
        <w:ind w:left="0"/>
        <w:jc w:val="both"/>
      </w:pPr>
      <w:r>
        <w:rPr>
          <w:rFonts w:ascii="Times New Roman"/>
          <w:b w:val="false"/>
          <w:i w:val="false"/>
          <w:color w:val="000000"/>
          <w:sz w:val="28"/>
        </w:rPr>
        <w:t>
      1) дата и место проведения собрания;</w:t>
      </w:r>
    </w:p>
    <w:p>
      <w:pPr>
        <w:spacing w:after="0"/>
        <w:ind w:left="0"/>
        <w:jc w:val="both"/>
      </w:pPr>
      <w:r>
        <w:rPr>
          <w:rFonts w:ascii="Times New Roman"/>
          <w:b w:val="false"/>
          <w:i w:val="false"/>
          <w:color w:val="000000"/>
          <w:sz w:val="28"/>
        </w:rPr>
        <w:t>
      2) количество и список членов собрания;</w:t>
      </w:r>
    </w:p>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города районного значения, поселка,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города районного значения, поселка, сельского округа.</w:t>
      </w:r>
    </w:p>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города районного значения, поселка, сельского округа подписывается председателем и секретарем собрания и в течение пяти рабочих дней передается на рассмотрения в маслихат района Алтай.</w:t>
      </w:r>
    </w:p>
    <w:bookmarkStart w:name="z26" w:id="20"/>
    <w:p>
      <w:pPr>
        <w:spacing w:after="0"/>
        <w:ind w:left="0"/>
        <w:jc w:val="both"/>
      </w:pPr>
      <w:r>
        <w:rPr>
          <w:rFonts w:ascii="Times New Roman"/>
          <w:b w:val="false"/>
          <w:i w:val="false"/>
          <w:color w:val="000000"/>
          <w:sz w:val="28"/>
        </w:rPr>
        <w:t>
      13. Решения, принятые собранием, рассматриваются акимом города районного значения, поселка, сельского округа в срок пяти рабочих дней.</w:t>
      </w:r>
    </w:p>
    <w:bookmarkEnd w:id="20"/>
    <w:p>
      <w:pPr>
        <w:spacing w:after="0"/>
        <w:ind w:left="0"/>
        <w:jc w:val="both"/>
      </w:pPr>
      <w:r>
        <w:rPr>
          <w:rFonts w:ascii="Times New Roman"/>
          <w:b w:val="false"/>
          <w:i w:val="false"/>
          <w:color w:val="000000"/>
          <w:sz w:val="28"/>
        </w:rPr>
        <w:t xml:space="preserve">
      Акимы вправе выразить несогласие с решением собрания местного сообщества, которое разрешается путем повторного обсуждения вопросов, вызвавших такое несогласие в порядке, предусмотренном </w:t>
      </w:r>
      <w:r>
        <w:rPr>
          <w:rFonts w:ascii="Times New Roman"/>
          <w:b w:val="false"/>
          <w:i w:val="false"/>
          <w:color w:val="000000"/>
          <w:sz w:val="28"/>
        </w:rPr>
        <w:t>Главой 2</w:t>
      </w:r>
      <w:r>
        <w:rPr>
          <w:rFonts w:ascii="Times New Roman"/>
          <w:b w:val="false"/>
          <w:i w:val="false"/>
          <w:color w:val="000000"/>
          <w:sz w:val="28"/>
        </w:rPr>
        <w:t xml:space="preserve"> настоящего Регламента.</w:t>
      </w:r>
    </w:p>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города районного значения, поселка, сельского округа, вопрос разрешается вышестоящим акимом после его предварительного обсуждения на заседании маслихата района Алтай.</w:t>
      </w:r>
    </w:p>
    <w:bookmarkStart w:name="z27" w:id="21"/>
    <w:p>
      <w:pPr>
        <w:spacing w:after="0"/>
        <w:ind w:left="0"/>
        <w:jc w:val="both"/>
      </w:pPr>
      <w:r>
        <w:rPr>
          <w:rFonts w:ascii="Times New Roman"/>
          <w:b w:val="false"/>
          <w:i w:val="false"/>
          <w:color w:val="000000"/>
          <w:sz w:val="28"/>
        </w:rPr>
        <w:t>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главой 2 настоящего регламента.</w:t>
      </w:r>
    </w:p>
    <w:bookmarkEnd w:id="21"/>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города районного значения, поселка, сельского округа, вопрос разрешается вышестоящим акимом.</w:t>
      </w:r>
    </w:p>
    <w:p>
      <w:pPr>
        <w:spacing w:after="0"/>
        <w:ind w:left="0"/>
        <w:jc w:val="both"/>
      </w:pPr>
      <w:r>
        <w:rPr>
          <w:rFonts w:ascii="Times New Roman"/>
          <w:b w:val="false"/>
          <w:i w:val="false"/>
          <w:color w:val="000000"/>
          <w:sz w:val="28"/>
        </w:rPr>
        <w:t>
      Аким города районного значения, поселка, сельского округа, в течение двух рабочих дней, направляет в адрес вышестоящего акима и маслихата района Алтай протокол собрания местного сообщества, после повторного обсуждения собранием местного сообщества вопросов, вызвавших несогласие.</w:t>
      </w:r>
    </w:p>
    <w:p>
      <w:pPr>
        <w:spacing w:after="0"/>
        <w:ind w:left="0"/>
        <w:jc w:val="both"/>
      </w:pPr>
      <w:r>
        <w:rPr>
          <w:rFonts w:ascii="Times New Roman"/>
          <w:b w:val="false"/>
          <w:i w:val="false"/>
          <w:color w:val="000000"/>
          <w:sz w:val="28"/>
        </w:rPr>
        <w:t>
      Вышестоящий аким после предварительного обсуждения и его решения на ближайшем заседании маслихата района Алтай вопросов, вызвавших несогласие между акимом города районного значения, поселка, сельского округа и собрания местного сообщества в порядке предусмотренным статьей 11 Закона, принимает решение в течение пяти рабочих дней.</w:t>
      </w:r>
    </w:p>
    <w:bookmarkStart w:name="z28" w:id="22"/>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города районного значения, поселка, сельского округа.</w:t>
      </w:r>
    </w:p>
    <w:bookmarkEnd w:id="22"/>
    <w:bookmarkStart w:name="z29" w:id="23"/>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города районного значения, поселка, сельского округа через средства массовой информации или иными способами.</w:t>
      </w:r>
    </w:p>
    <w:bookmarkEnd w:id="23"/>
    <w:bookmarkStart w:name="z30" w:id="24"/>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24"/>
    <w:bookmarkStart w:name="z31" w:id="25"/>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bookmarkEnd w:id="25"/>
    <w:bookmarkStart w:name="z32" w:id="26"/>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района Алтай или вышестоящим руководителям должностных лиц ответственных за исполнение решений собрания.</w:t>
      </w:r>
    </w:p>
    <w:bookmarkEnd w:id="26"/>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Алтай или вышестоящим руководством соответствующих должностных лиц.</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