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34ce" w14:textId="fcf3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 апреля 2018 года № 27/17-VI. Зарегистрировано Управлением юстиции Зыряновского района Департамента юстиции Восточно-Казахстанской области 13 апреля 2018 года № 5-12-148.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6221878,0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2480925,0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26545,0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26670,0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3687738,0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6262722,5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-95152,0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25253,0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120405,0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54307,5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-54307,5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6221878,0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6262722,5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