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5e8" w14:textId="6e4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 - Казахстанской области от 30 октября 2018 года № 31-2. Зарегистрировано Управлением юстиции Зайсанского района Департамента юстиции Восточно-Казахстанской области 14 ноября 2018 года № 5-11-171. Утратило силу решением Зайсанского районного маслихата Восточно - Казахстанской области от 25 декабря 2024 года № 30/8-VIII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30/8-VIII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"О налогах и других обязательных платежах в бюджет" (Налоговый кодекс) Республики Казахстан от 25 декабря 2017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ставки земельного налога и ставки единого земельного налога,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статей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Зайсанского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