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1006" w14:textId="3201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26 февраля 2018 года № 53. Зарегистрировано Департаментом юстиции Восточно-Казахстанской области 14 марта 2018 года № 5529. Утратило силу постановлением акимата Жарминского района Восточно-Казахстанской области от 12 апреля 2019 года № 97</w:t>
      </w:r>
    </w:p>
    <w:p>
      <w:pPr>
        <w:spacing w:after="0"/>
        <w:ind w:left="0"/>
        <w:jc w:val="both"/>
      </w:pPr>
      <w:r>
        <w:rPr>
          <w:rFonts w:ascii="Times New Roman"/>
          <w:b w:val="false"/>
          <w:i w:val="false"/>
          <w:color w:val="ff0000"/>
          <w:sz w:val="28"/>
        </w:rPr>
        <w:t xml:space="preserve">
      Сноска. Утратило силу постановлением акимата Жарминского района Восточно-Казахстанской области от 12.04.2019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Жарминского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Жарминского района"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Жарминского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Ибраева А.</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Жарминского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от "26" февраля 2018 года</w:t>
            </w:r>
            <w:r>
              <w:br/>
            </w:r>
            <w:r>
              <w:rPr>
                <w:rFonts w:ascii="Times New Roman"/>
                <w:b w:val="false"/>
                <w:i w:val="false"/>
                <w:color w:val="000000"/>
                <w:sz w:val="20"/>
              </w:rPr>
              <w:t>№ 53</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496"/>
        <w:gridCol w:w="1515"/>
        <w:gridCol w:w="2450"/>
        <w:gridCol w:w="112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"Артель старателей "Горняк"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"Теміржол жөндеу" - "ПМС Шар"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"Шарское локомотиворемонтное депо" товарищества с ограниченной ответственностью "Қамқор локомотив"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№110 Республиканского государственного предприятия на праве хозяйственного ведения "Енбек-Оскемен" исправительных учреждений комитета уголовно-исполнительной системы министерства внутренних дел Республики Казахстан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"Васильевское" тау-металлургиялық компаниясы"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