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5817" w14:textId="9cb5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Жарминского района Восточно-Казахстанской области от 26 февраля 2018 года № 54. Зарегистрировано Департаментом юстиции Восточно-Казахстанской области 14 марта 2018 года № 5528. Утратило силу постановлением акимата Жарминского района Восточно-Казахстанской области от 30 июня 2020 года № 270</w:t>
      </w:r>
    </w:p>
    <w:p>
      <w:pPr>
        <w:spacing w:after="0"/>
        <w:ind w:left="0"/>
        <w:jc w:val="both"/>
      </w:pPr>
      <w:r>
        <w:rPr>
          <w:rFonts w:ascii="Times New Roman"/>
          <w:b w:val="false"/>
          <w:i w:val="false"/>
          <w:color w:val="ff0000"/>
          <w:sz w:val="28"/>
        </w:rPr>
        <w:t xml:space="preserve">
      Сноска. Утратило силу постановлением акимата Жарминского района Восточно-Казахстанской области от 30.06.2020 </w:t>
      </w:r>
      <w:r>
        <w:rPr>
          <w:rFonts w:ascii="Times New Roman"/>
          <w:b w:val="false"/>
          <w:i w:val="false"/>
          <w:color w:val="ff0000"/>
          <w:sz w:val="28"/>
        </w:rPr>
        <w:t>№ 270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14)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акимат Жарминского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Жарминского района" в установленном законодательном Республики Казахстан порядке обеспечить:</w:t>
      </w:r>
    </w:p>
    <w:bookmarkEnd w:id="2"/>
    <w:bookmarkStart w:name="z4" w:id="3"/>
    <w:p>
      <w:pPr>
        <w:spacing w:after="0"/>
        <w:ind w:left="0"/>
        <w:jc w:val="both"/>
      </w:pPr>
      <w:r>
        <w:rPr>
          <w:rFonts w:ascii="Times New Roman"/>
          <w:b w:val="false"/>
          <w:i w:val="false"/>
          <w:color w:val="000000"/>
          <w:sz w:val="28"/>
        </w:rPr>
        <w:t xml:space="preserve">
      1) государственную регистрацию настоящего постановления в территориальном органе юстиции; </w:t>
      </w:r>
    </w:p>
    <w:bookmarkEnd w:id="3"/>
    <w:bookmarkStart w:name="z5" w:id="4"/>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6" w:id="5"/>
    <w:p>
      <w:pPr>
        <w:spacing w:after="0"/>
        <w:ind w:left="0"/>
        <w:jc w:val="both"/>
      </w:pPr>
      <w:r>
        <w:rPr>
          <w:rFonts w:ascii="Times New Roman"/>
          <w:b w:val="false"/>
          <w:i w:val="false"/>
          <w:color w:val="000000"/>
          <w:sz w:val="28"/>
        </w:rPr>
        <w:t>
      3)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получившим такое право на конкурсной основе, в порядке, определяемом Правительством Республики Казахстан;</w:t>
      </w:r>
    </w:p>
    <w:bookmarkEnd w:id="5"/>
    <w:bookmarkStart w:name="z7" w:id="6"/>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Жарминского района после его официального опубликования.</w:t>
      </w:r>
    </w:p>
    <w:bookmarkEnd w:id="6"/>
    <w:bookmarkStart w:name="z8" w:id="7"/>
    <w:p>
      <w:pPr>
        <w:spacing w:after="0"/>
        <w:ind w:left="0"/>
        <w:jc w:val="both"/>
      </w:pPr>
      <w:r>
        <w:rPr>
          <w:rFonts w:ascii="Times New Roman"/>
          <w:b w:val="false"/>
          <w:i w:val="false"/>
          <w:color w:val="000000"/>
          <w:sz w:val="28"/>
        </w:rPr>
        <w:t>
      3. Контроль за исполнением данного постановления возложить на заместителя акима района Ибраева А.</w:t>
      </w:r>
    </w:p>
    <w:bookmarkEnd w:id="7"/>
    <w:bookmarkStart w:name="z9"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Жарминского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Жарминского района</w:t>
            </w:r>
            <w:r>
              <w:br/>
            </w:r>
            <w:r>
              <w:rPr>
                <w:rFonts w:ascii="Times New Roman"/>
                <w:b w:val="false"/>
                <w:i w:val="false"/>
                <w:color w:val="000000"/>
                <w:sz w:val="20"/>
              </w:rPr>
              <w:t>от "26" февраля 2018 года</w:t>
            </w:r>
            <w:r>
              <w:br/>
            </w:r>
            <w:r>
              <w:rPr>
                <w:rFonts w:ascii="Times New Roman"/>
                <w:b w:val="false"/>
                <w:i w:val="false"/>
                <w:color w:val="000000"/>
                <w:sz w:val="20"/>
              </w:rPr>
              <w:t>№ 54</w:t>
            </w:r>
          </w:p>
        </w:tc>
      </w:tr>
    </w:tbl>
    <w:bookmarkStart w:name="z11" w:id="9"/>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4681"/>
        <w:gridCol w:w="1676"/>
        <w:gridCol w:w="3003"/>
        <w:gridCol w:w="1238"/>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"Жарминский технологический колледж" управления образования Восточно-Казахстанской области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"Комплекс Жангизтобинская средняя школа-детский сад" отдела образования Жарминского района Восточно-Казахстанской области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П.Г. Карелина" отдела образования Жарминского района Восточно-Казахстанской области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"Георгиевская средняя школа" отдела образования Жарминского района Восточно-Казахстанской области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"Георгиевский завод насосного оборудования"</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"Многопрофильная школа-гимназия имени Абая" отдела образования Жарминского района Восточно-Казахстанской области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"Жарминская центральная районная больница" управления здравоохранения Восточно-Казахстанской области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"Шарская городская больница" управления здравоохранения Восточно-Казахстанской области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"Жарминский районный дом культуры" акима Жарминского района</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имени Маяковского" отдела образования Жарминского района Восточно-Казахстанской области</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"Теміржол жөндеу" - "ПМС Шар"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"Шарское локомотиворемонтное депо" товарищества с ограниченной ответственностью "Қамқор локомотив"</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"Ветеринарная служба Жарминского района" на праве хозяйственного ведения акимата Жарминского района</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