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6b9c" w14:textId="f63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Камышенка Подборного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Подборного сельского округа Бородулихинского района Восточно-Казахстанской области от 13 ноября 2018 года № 2. Зарегистрировано Управлением юстиции Бородулихинского района Департамента юстиции Восточно-Казахстанской области 21 ноября 2018 года № 5-8-183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заключения Восточно-Казахстанской областной ономастической комиссии от 9 июля 2018 года и учитывая мнение населения, аким Подборного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села Камышенка Подборного сельского округа Бородулихинского района: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Первомайская на улицу "Береке";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Комиссарская на улицу "Қайнар".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Подборного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Подборного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Будумбаев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