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924c" w14:textId="4789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населенных пунктах Дмитриевского сельского округа Бородулихинского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Дмитриевского сельского округа Бородулихинского района Восточно-Казахстанской области от 19 июня 2018 года № 1. Зарегистрировано Управлением юстиции Бородулихинского района Департамента юстиции Восточно-Казахстанской области 21 июня 2018 года № 5-8-160. Утратило силу решением акима Дмитриевского сельского округа Бородулихинского района Восточно-Казахстанской области от 19 февраля 2019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Дмитриевского сельского округа Бородулихинского района Восточно-Казахстанской области от 19.02.2019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Республики Казахстан" и на основании представления главного государственного ветеринарно-санитарного инспектора Бородулихинского района от 31 мая 2018 года № 365, аким Дмитриевского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для ликвидации очага и проведения ветеринарно - санитарных мероприятий против инфекционного заболевания бруцеллез, среди крупного рогатого скота в населенных пунктах: село Дмитриевка, село Боровое Дмитриевского сельского округа Бородулихинского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Дмитриевского сельского округа Бородулихинского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Бородулихинского района;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Бородулихинского района после его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Дмитриевского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