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3a46" w14:textId="4393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населенных пунктах Бакинского сельского округа 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Бакинского сельского округа Бородулихинского района Восточно-Казахстанской области от 27 июня 2018 года № 2. Зарегистрировано Управлением юстиции Бородулихинского района Департамента юстиции Восточно-Казахстанской области 5 июля 2018 года № 5-8-164. Утратило силу решением акима Бакинского сельского округа Бородулихинского района Восточно-Казахстанской области от 22 февраля 2019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Бакинского сельского округа Бородулихинского района Восточно-Казахстанской области от 22.02.2019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 и на основании представления главного государственного ветеринарно-санитарного инспектора Бородулихинского района от 31 мая 2018 года № 366, аким Бакинского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для ликвидации очага и проведения ветеринарно – санитарных мероприятий против инфекционного заболевания бруцеллез, среди крупного рогатого скота в населенных пунктах: село Коростели, станция Аул, село Тарск, ТОО "Коростелевское" Бакинского сельского округа Бородулихинского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Бакинского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Чуваткин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