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d2945" w14:textId="5dd29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Бородулихинского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14 декабря 2018 года № 30-4-VI. Зарегистрировано Управлением юстиции Бородулихинского района Департамента юстиции Восточно-Казахстанской области 24 декабря 2018 года № 5-8-190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704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Казахстана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Закона Республики Казахстан от 6 апреля 2016 года "О правовых актах", Бородулихинский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ставки единого земельнога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704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 в 10 (десять) раз на не используемые в соответствии с земельным законодательством Республики Казахстан земли сельскохозяйственного назначения Бородулихинского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сохраняет действие до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Ежова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