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93cc" w14:textId="eb69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Карабас и Ундрус Карабасского сельского округа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Карабасского сельского округа Бескарагайского района Восточно-Казахстанской области от 17 октября 2018 года № 1. Зарегистрировано Управлением юстиции Бескарагайского района Департамента юстиции Восточно-Казахстанской области 23 октября 2018 года № 5-7-137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заключением Восточно-Казахстанской областной ономастической комиссии от 15 июня 2018 года и учитывая мнение жителей сел Карабас и Ундрус, аким Карабасского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населенных пунктов Карабасского сельского округа Бескарагайского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Карабас улицу "Ленина" на улицу "Достық";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Ундрус улицу "25 партсъезд" на улицу "Болашақ".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Карабасского сельского округа Бескарагайского района Восточно-Казахстанской области" в установленном законадательством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 Бескарагайского района после его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Карабасского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Солтангазин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