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7c44" w14:textId="795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2018 года № 35/3-VI. Зарегистрировано Управлением юстиции Бескарагайского района Департамента юстиции Восточно-Казахстанской области 9 января 2019 года № 5-7-153. Утратило силу решением Бескарагайского районного маслихата Восточно-Казахстанской области от 16 января 2020 года № 49/3-VI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49/3-VI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2018 года № 34/2-VI "О бюджете Бескарагайского района на 2019-2021 годы" (зарегистрировано в Реестре государственной регистрации нормативных правовых актов за номером 5-7-152) Бескарагайский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113 188,0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83 599,0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–117 817,1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 субвенции в сумме 18 718,0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539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35/3-VI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5420, опубликовано в Эталонном контрольном банке нормативных правовых актов Республики Казахстан в электронном виде 22 января 2018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5 апреля 2018 года № 22/5-VІ "О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5-7-120, опубликовано в Эталонном контрольном банке нормативных правовых актов Республики Казахстан в электронном виде 27 апреля 2018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14 мая 2018 года № 24/3-VІ "О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5-7-125, опубликовано в Эталонном контрольном банке нормативных правовых актов Республики Казахстан в электронном виде 5 июня 2018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августа 2018 года № 28/3-VІ "О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5-7-133, опубликовано в Эталонном контрольном банке нормативных правовых актов Республики Казахстан в электронном виде 20 сентября 2018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19 ноября 2018 года № 31/3-VІ "О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5-7-145, опубликовано в Эталонном контрольном банке нормативных правовых актов Республики Казахстан в электронном виде 2 декабря 2018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21 декабря 2018 года № 33/2-VІ "О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5-7-150, опубликовано в Эталонном контрольном банке нормативных правовых актов Республики Казахстан в электронном виде 28 декабря 2018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