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731e93" w14:textId="c731e9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в постановление акимата города Курчатов от 26 января 2018 года № 538 "Об установлении квоты рабочих мест для трудоустройства лиц, состоящих на учете службы пробации, а также для лиц, освобожденных из мест лишения свободы"</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акимата города Курчатов Восточно-Казахстанской области от 10 июля 2018 года № 759. Зарегистрировано Управлением юстиции города Курчатова Департамента юстиции Восточно-Казахстанской области 31 июля 2018 года № 5-3-128. Утратило силу постановлением акимата города Курчатов Восточно-Казахстанской области от 28 января 2019 года № 941</w:t>
      </w:r>
    </w:p>
    <w:p>
      <w:pPr>
        <w:spacing w:after="0"/>
        <w:ind w:left="0"/>
        <w:jc w:val="both"/>
      </w:pPr>
      <w:r>
        <w:rPr>
          <w:rFonts w:ascii="Times New Roman"/>
          <w:b w:val="false"/>
          <w:i w:val="false"/>
          <w:color w:val="ff0000"/>
          <w:sz w:val="28"/>
        </w:rPr>
        <w:t xml:space="preserve">
      Сноска. Утратило силу постановлением акимата города Курчатов Восточно-Казахстанской области от 28.01.2019 </w:t>
      </w:r>
      <w:r>
        <w:rPr>
          <w:rFonts w:ascii="Times New Roman"/>
          <w:b w:val="false"/>
          <w:i w:val="false"/>
          <w:color w:val="ff0000"/>
          <w:sz w:val="28"/>
        </w:rPr>
        <w:t>№ 941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ff0000"/>
          <w:sz w:val="28"/>
        </w:rPr>
        <w:t>
      Примечание РЦПИ.</w:t>
      </w:r>
      <w:r>
        <w:br/>
      </w:r>
      <w:r>
        <w:rPr>
          <w:rFonts w:ascii="Times New Roman"/>
          <w:b w:val="false"/>
          <w:i w:val="false"/>
          <w:color w:val="ff0000"/>
          <w:sz w:val="28"/>
        </w:rPr>
        <w:t>
      В тексте документа сохранена пунктуация и орфография оригинала.</w:t>
      </w:r>
    </w:p>
    <w:bookmarkStart w:name="z1" w:id="0"/>
    <w:p>
      <w:pPr>
        <w:spacing w:after="0"/>
        <w:ind w:left="0"/>
        <w:jc w:val="both"/>
      </w:pPr>
      <w:r>
        <w:rPr>
          <w:rFonts w:ascii="Times New Roman"/>
          <w:b w:val="false"/>
          <w:i w:val="false"/>
          <w:color w:val="000000"/>
          <w:sz w:val="28"/>
        </w:rPr>
        <w:t xml:space="preserve">
      В соответствии с подпунктом 2) </w:t>
      </w:r>
      <w:r>
        <w:rPr>
          <w:rFonts w:ascii="Times New Roman"/>
          <w:b w:val="false"/>
          <w:i w:val="false"/>
          <w:color w:val="000000"/>
          <w:sz w:val="28"/>
        </w:rPr>
        <w:t>пункта 1</w:t>
      </w:r>
      <w:r>
        <w:rPr>
          <w:rFonts w:ascii="Times New Roman"/>
          <w:b w:val="false"/>
          <w:i w:val="false"/>
          <w:color w:val="000000"/>
          <w:sz w:val="28"/>
        </w:rPr>
        <w:t xml:space="preserve"> статьи 18 Уголовно-исполнительного Кодекса Республики Казахстан от 5 июля 2014 года, подпунктом 14-1) пункта 1 </w:t>
      </w:r>
      <w:r>
        <w:rPr>
          <w:rFonts w:ascii="Times New Roman"/>
          <w:b w:val="false"/>
          <w:i w:val="false"/>
          <w:color w:val="000000"/>
          <w:sz w:val="28"/>
        </w:rPr>
        <w:t>статьи 31</w:t>
      </w:r>
      <w:r>
        <w:rPr>
          <w:rFonts w:ascii="Times New Roman"/>
          <w:b w:val="false"/>
          <w:i w:val="false"/>
          <w:color w:val="000000"/>
          <w:sz w:val="28"/>
        </w:rPr>
        <w:t xml:space="preserve"> Закона Республики Казахстан от 23 января 2001 года "О местном государственном управлении и самоуправлении в Республике Казахстан", подпунктами 7), 8) </w:t>
      </w:r>
      <w:r>
        <w:rPr>
          <w:rFonts w:ascii="Times New Roman"/>
          <w:b w:val="false"/>
          <w:i w:val="false"/>
          <w:color w:val="000000"/>
          <w:sz w:val="28"/>
        </w:rPr>
        <w:t>статьи 9</w:t>
      </w:r>
      <w:r>
        <w:rPr>
          <w:rFonts w:ascii="Times New Roman"/>
          <w:b w:val="false"/>
          <w:i w:val="false"/>
          <w:color w:val="000000"/>
          <w:sz w:val="28"/>
        </w:rPr>
        <w:t xml:space="preserve"> Закона Республики Казахстан от 06 апреля 2016 года "О занятости населения", </w:t>
      </w:r>
      <w:r>
        <w:rPr>
          <w:rFonts w:ascii="Times New Roman"/>
          <w:b w:val="false"/>
          <w:i w:val="false"/>
          <w:color w:val="000000"/>
          <w:sz w:val="28"/>
        </w:rPr>
        <w:t>приказом</w:t>
      </w:r>
      <w:r>
        <w:rPr>
          <w:rFonts w:ascii="Times New Roman"/>
          <w:b w:val="false"/>
          <w:i w:val="false"/>
          <w:color w:val="000000"/>
          <w:sz w:val="28"/>
        </w:rPr>
        <w:t xml:space="preserve"> Министра здравоохранения и социального развития Республики Казахстан от 26 мая 2016 года № 412 "Об утверждении Правил квотирования рабочих мест для трудоустройства граждан из числа молодежи, потерявших или оставшихся до наступления совершеннолетия без попечения родителей, являющихся выпускниками организаций образования, лиц, освобожденных из мест лишения свободы, лиц, состоящих на учете службы пробации" (зарегистрировано в Реестре государственной регистрации нормативных правовых актов за номером 13898), акимат города Курчатов ПОСТАНОВЛЯЕТ:</w:t>
      </w:r>
    </w:p>
    <w:bookmarkEnd w:id="0"/>
    <w:bookmarkStart w:name="z2"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постановление</w:t>
      </w:r>
      <w:r>
        <w:rPr>
          <w:rFonts w:ascii="Times New Roman"/>
          <w:b w:val="false"/>
          <w:i w:val="false"/>
          <w:color w:val="000000"/>
          <w:sz w:val="28"/>
        </w:rPr>
        <w:t xml:space="preserve"> акимата города Курчатов от 26 января 2018 года № 538 "Об установлении квоты рабочих мест для трудоустройства лиц, состоящих на учете службы пробации, а также для лиц, освобожденных из мест лишения свободы" (зарегистрировано в Реестре государственной регистрации нормативных правовых актов за номером 5482 опубликованное в эталонном контрольном банке НПА РК в электронном виде от 16 февраля 2018 года и в газете "Мой край" от 21 февраля 2018 года) следующие изменения:</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w:t>
      </w:r>
      <w:r>
        <w:rPr>
          <w:rFonts w:ascii="Times New Roman"/>
          <w:b w:val="false"/>
          <w:i w:val="false"/>
          <w:color w:val="000000"/>
          <w:sz w:val="28"/>
        </w:rPr>
        <w:t xml:space="preserve"> к указанному постановлению, перечень организаций, для которых устанавливается квота рабочих мест для трудоустройства лиц, состоящих на учете службы пробации, а также для лиц, освобожденных из мест лишения свободы, изложить в новой редакции,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постановлению.</w:t>
      </w:r>
    </w:p>
    <w:bookmarkStart w:name="z4" w:id="2"/>
    <w:p>
      <w:pPr>
        <w:spacing w:after="0"/>
        <w:ind w:left="0"/>
        <w:jc w:val="both"/>
      </w:pPr>
      <w:r>
        <w:rPr>
          <w:rFonts w:ascii="Times New Roman"/>
          <w:b w:val="false"/>
          <w:i w:val="false"/>
          <w:color w:val="000000"/>
          <w:sz w:val="28"/>
        </w:rPr>
        <w:t>
      2. Государственному учреждению "Отдел занятости и социальных программ города Курчатов" в установленном законодательном Республики Казахстан порядке обеспечить:</w:t>
      </w:r>
    </w:p>
    <w:bookmarkEnd w:id="2"/>
    <w:bookmarkStart w:name="z5" w:id="3"/>
    <w:p>
      <w:pPr>
        <w:spacing w:after="0"/>
        <w:ind w:left="0"/>
        <w:jc w:val="both"/>
      </w:pPr>
      <w:r>
        <w:rPr>
          <w:rFonts w:ascii="Times New Roman"/>
          <w:b w:val="false"/>
          <w:i w:val="false"/>
          <w:color w:val="000000"/>
          <w:sz w:val="28"/>
        </w:rPr>
        <w:t>
      1) государственную регистрацию настоящего постановления в территориальном органе юстиции;</w:t>
      </w:r>
    </w:p>
    <w:bookmarkEnd w:id="3"/>
    <w:bookmarkStart w:name="z6" w:id="4"/>
    <w:p>
      <w:pPr>
        <w:spacing w:after="0"/>
        <w:ind w:left="0"/>
        <w:jc w:val="both"/>
      </w:pPr>
      <w:r>
        <w:rPr>
          <w:rFonts w:ascii="Times New Roman"/>
          <w:b w:val="false"/>
          <w:i w:val="false"/>
          <w:color w:val="000000"/>
          <w:sz w:val="28"/>
        </w:rPr>
        <w:t>
      2) в течении десяти календарных дней со дня государственной регистрации настоящего постановления акимата направление его копии в бумажном и электронном виде на казахском и русском языках в Республиканское государственное предприятие на праве хозяйственного ведения "Республиканский центр правовой информации" для официального опубликования и включения в Эталонный контрольный банк нормативных правовых актов Республики Казахстан;</w:t>
      </w:r>
    </w:p>
    <w:bookmarkEnd w:id="4"/>
    <w:bookmarkStart w:name="z7" w:id="5"/>
    <w:p>
      <w:pPr>
        <w:spacing w:after="0"/>
        <w:ind w:left="0"/>
        <w:jc w:val="both"/>
      </w:pPr>
      <w:r>
        <w:rPr>
          <w:rFonts w:ascii="Times New Roman"/>
          <w:b w:val="false"/>
          <w:i w:val="false"/>
          <w:color w:val="000000"/>
          <w:sz w:val="28"/>
        </w:rPr>
        <w:t>
      3) в течении десяти календарных дней после государственной регистрации настоящего постановления направление его копии на официальное опубликование в периодические печатные издания, получившими такое право на конкурсной основе, в порядке, определяемом Правительством Республики Казахстан;</w:t>
      </w:r>
    </w:p>
    <w:bookmarkEnd w:id="5"/>
    <w:bookmarkStart w:name="z8" w:id="6"/>
    <w:p>
      <w:pPr>
        <w:spacing w:after="0"/>
        <w:ind w:left="0"/>
        <w:jc w:val="both"/>
      </w:pPr>
      <w:r>
        <w:rPr>
          <w:rFonts w:ascii="Times New Roman"/>
          <w:b w:val="false"/>
          <w:i w:val="false"/>
          <w:color w:val="000000"/>
          <w:sz w:val="28"/>
        </w:rPr>
        <w:t>
      4) размещение настоящего постановления на интернет-ресурсе акимата города Курчатов после его официального опубликования.</w:t>
      </w:r>
    </w:p>
    <w:bookmarkEnd w:id="6"/>
    <w:bookmarkStart w:name="z9" w:id="7"/>
    <w:p>
      <w:pPr>
        <w:spacing w:after="0"/>
        <w:ind w:left="0"/>
        <w:jc w:val="both"/>
      </w:pPr>
      <w:r>
        <w:rPr>
          <w:rFonts w:ascii="Times New Roman"/>
          <w:b w:val="false"/>
          <w:i w:val="false"/>
          <w:color w:val="000000"/>
          <w:sz w:val="28"/>
        </w:rPr>
        <w:t>
      3. Контроль за исполнением данного постановления возложить на заместителя акима города Глазинского А. Ю.</w:t>
      </w:r>
    </w:p>
    <w:bookmarkEnd w:id="7"/>
    <w:bookmarkStart w:name="z10" w:id="8"/>
    <w:p>
      <w:pPr>
        <w:spacing w:after="0"/>
        <w:ind w:left="0"/>
        <w:jc w:val="both"/>
      </w:pPr>
      <w:r>
        <w:rPr>
          <w:rFonts w:ascii="Times New Roman"/>
          <w:b w:val="false"/>
          <w:i w:val="false"/>
          <w:color w:val="000000"/>
          <w:sz w:val="28"/>
        </w:rPr>
        <w:t>
      4. Настоящее постановление вводится в действие по истечении десяти календарных дней после дня его первого официального опубликования.</w:t>
      </w:r>
    </w:p>
    <w:bookmarkEnd w:id="8"/>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Аким города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Ондаканов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к постановлению </w:t>
            </w:r>
            <w:r>
              <w:br/>
            </w:r>
            <w:r>
              <w:rPr>
                <w:rFonts w:ascii="Times New Roman"/>
                <w:b w:val="false"/>
                <w:i w:val="false"/>
                <w:color w:val="000000"/>
                <w:sz w:val="20"/>
              </w:rPr>
              <w:t xml:space="preserve">акимата города Курчатов </w:t>
            </w:r>
            <w:r>
              <w:br/>
            </w:r>
            <w:r>
              <w:rPr>
                <w:rFonts w:ascii="Times New Roman"/>
                <w:b w:val="false"/>
                <w:i w:val="false"/>
                <w:color w:val="000000"/>
                <w:sz w:val="20"/>
              </w:rPr>
              <w:t xml:space="preserve">от "10" июля 2018 года </w:t>
            </w:r>
            <w:r>
              <w:br/>
            </w:r>
            <w:r>
              <w:rPr>
                <w:rFonts w:ascii="Times New Roman"/>
                <w:b w:val="false"/>
                <w:i w:val="false"/>
                <w:color w:val="000000"/>
                <w:sz w:val="20"/>
              </w:rPr>
              <w:t>№ 759</w:t>
            </w:r>
          </w:p>
        </w:tc>
      </w:tr>
    </w:tbl>
    <w:bookmarkStart w:name="z12" w:id="9"/>
    <w:p>
      <w:pPr>
        <w:spacing w:after="0"/>
        <w:ind w:left="0"/>
        <w:jc w:val="left"/>
      </w:pPr>
      <w:r>
        <w:rPr>
          <w:rFonts w:ascii="Times New Roman"/>
          <w:b/>
          <w:i w:val="false"/>
          <w:color w:val="000000"/>
        </w:rPr>
        <w:t xml:space="preserve"> Перечень организаций, для которых устанавливается квота рабочих мест для трудоустройства лиц, состоящих на учете службы пробации, а также для лиц, освобожденных из мест лишения свободы</w:t>
      </w:r>
    </w:p>
    <w:bookmarkEnd w:id="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11"/>
        <w:gridCol w:w="5209"/>
        <w:gridCol w:w="2090"/>
        <w:gridCol w:w="2967"/>
        <w:gridCol w:w="1223"/>
      </w:tblGrid>
      <w:tr>
        <w:trPr>
          <w:trHeight w:val="3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5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организации, предприятия, учреждения</w:t>
            </w:r>
          </w:p>
        </w:tc>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Списочная численность работников</w:t>
            </w:r>
          </w:p>
        </w:tc>
        <w:tc>
          <w:tcPr>
            <w:tcW w:w="2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квоты (% от списочной численности работников)</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рабочих мест, человек</w:t>
            </w:r>
          </w:p>
        </w:tc>
      </w:tr>
      <w:tr>
        <w:trPr>
          <w:trHeight w:val="3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Республиканское государственное предприятие на праве хозяйственного ведения "Национальный ядерный центр Республики Казахстан" Министерства энергетики Республики Казахстан и его структурные подразделения</w:t>
            </w:r>
          </w:p>
        </w:tc>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1626</w:t>
            </w:r>
          </w:p>
        </w:tc>
        <w:tc>
          <w:tcPr>
            <w:tcW w:w="2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"Компания "Балапан Көлігі"</w:t>
            </w:r>
          </w:p>
        </w:tc>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w:t>
            </w:r>
          </w:p>
        </w:tc>
        <w:tc>
          <w:tcPr>
            <w:tcW w:w="2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Республиканское государственное предприятие на праве хозяйственного ведения "Институт геофизических исследований" Министерства энергетики Республики Казахстан</w:t>
            </w:r>
          </w:p>
        </w:tc>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w:t>
            </w:r>
          </w:p>
        </w:tc>
        <w:tc>
          <w:tcPr>
            <w:tcW w:w="2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Государственное коммунальное предприятие на праве хозяйственного ведения "Курчатов Водоканал"</w:t>
            </w:r>
          </w:p>
        </w:tc>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c>
          <w:tcPr>
            <w:tcW w:w="2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Государственное коммунальное предприятие "Курчатовское многоотраслевое эксплуатационное предприятие" акимата города Курчатов</w:t>
            </w:r>
          </w:p>
        </w:tc>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w:t>
            </w:r>
          </w:p>
        </w:tc>
        <w:tc>
          <w:tcPr>
            <w:tcW w:w="2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