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6835b" w14:textId="2d683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на 2018 год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Семей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Восточно-Казахстанской области от 22 февраля 2018 года № 23/144-VI. Зарегистрировано Департаментом юстиции Восточно-Казахстанской области 5 марта 2018 года № 5506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(зарегистрировано в Реестре государственной регистрации нормативных правовых актов за номером 9946), маслихат города Семей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1. Предоставить в 2018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Семей следующие меры социальной поддержки: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Шельдебаев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