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aecc" w14:textId="281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22/141-VI "О бюджете Иртышского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26/168-VI. Зарегистрировано Управлением юстиции города Семей Департамента юстиции Восточно-Казахстанской области 31 мая 2018 года № 5-2-172. Утратило силу решением маслихата города Семей Восточно-Казахстанской области от 29 декабря 2018 года № 33/223-VI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5-2-170),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22/141-VI "О бюджете Иртышского сельского округа на 2018-2020 годы" (зарегистрировано в Реестре государственной регистрации нормативных правовых актов за № 5409, опубликовано в Эталонном контрольном банке нормативных правовых актов Республики Казахстан в электронном виде 17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22 394,8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943,4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19 006,4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22 394,8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22/141-VI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