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d13f" w14:textId="307d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 по городу Усть-Каменогорск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7 сентября 2018 года № 3742. Зарегистрировано Управлением юстиции города Усть-Каменогорска Департамента юстиции Восточно-Казахстанской области 4 октября 2018 года № 5-1-199.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города Усть-Каменогорска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Усть-Каменогорска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Усть-Каменогорска;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Усть-Каменогорска после его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Усть-Каменогорска Булавкину О.А.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07 "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3742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2018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воспитание и обучения на одного воспитанника в месяц, тенге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пол-ным днем пребывания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непол-ным днем пребывания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пол-ным днем пребывания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непол-ным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 предприятие "Детский сад-ясли № 1 "Балапан"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2 "Бүлдіршін"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3 "Балбөбек"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4 "Сәулетай"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№5 "Арай" 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6 "Күншуақ"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7 "Радуга" 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8 "Мирас" 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9 "Арман" 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10 "Колокольчик"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Детский сад-ясли № 11 "Айгөлек" акимата города Усть-Каменогорска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12 "Светлячок" 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13 "Дария" 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15 "Рахат" 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17 "РучеҰк" 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18 "Еркетай"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20 "Нұршуақ"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21 "Айналайын"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34 "Дом радости"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40 "Вишенка"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42" 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45 "Болашақ"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46 "Огонек" 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70" 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80 "Чудотворец"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96"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100" 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102" 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"Ақ бота" 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1 имени Шакарима"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 государственном учреждении "Школа-лицей № 3 имени Шокана Уалиханова"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4"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5"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6"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7"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5,4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8"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9"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"Общеобразовательная школа № 12"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5,5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13"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"Основная средняя школа № 14"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15"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16 имени Заки Ахметова"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17 имени М. Ауэзова"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18"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"Школа-центр дополнительного образования № 19"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 государственном учреждении "Средняя школа № 20 имени Ахмета Байтурсынова"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22"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24"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4,5 до 5,5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26"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27"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"Общеобразовательная школа № 30"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32"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35"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36"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многопрофильная школа № 37"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39"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42"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профильная школа № 45"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"Ахмеровская средняя школа"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"Меновновская средняя школа"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"Лада" 3 корпуса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учреждение "Детский сад-ясли "Азамат" 2 корпуса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"Начальная гимназия "Арина"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"Айналаин"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"Шыгыс Балдырған"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"Успех- GOLD-8"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Учреждении "Частная общеобразовательная школа "Исток"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"La Group"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