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988b" w14:textId="c8a9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Бородулихинского, Уланского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2018 года № 82, решение Восточно-Казахстанского областного маслихата от 12 апреля 2018 года № 19/222-VI. Зарегистрировано Департаментом юстиции Восточно-Казахстанской области 4 мая 2018 года № 5631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Бородулихинского районного маслихата от 22 декабря 2017 года № 17-9 и постановления акимата Бородулихинского района от 22 декабря 2017 года № 235 "О переименовании населенных пунктов и улиц населенных пунктов Бородулихинского района", решения Уланского районного маслихата от 4 января 2018 года № 160 и постановления акимата Уланского района от 4 января 2018 года № 4 "О переименовании села "17 километр" Уланского района", учитывая заключение областной ономастической комиссии от 2 марта 2018 года, Восточно-Казахстанский областной маслихат РЕШИЛ и Восточно-Казахстанский областной акимат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Бородулихинскому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Вознесеновка Степного сельского округа в село Қызылтай;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Пролетарка Новошульбинского сельского округа в село Ақши;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17 километров Алмасайского сельского округа в село Сарыөзек.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