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988b" w14:textId="c8a9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населенных пунктов Бородулихинского, Уланского районов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апреля 2018 года № 82, решение Восточно-Казахстанского областного маслихата от 12 апреля 2018 года № 19/222-VI. Зарегистрировано Департаментом юстиции Восточно-Казахстанской области 4 мая 2018 года № 5631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решения Бородулихинского районного маслихата от 22 декабря 2017 года № 17-9 и постановления акимата Бородулихинского района от 22 декабря 2017 года № 235 "О переименовании населенных пунктов и улиц населенных пунктов Бородулихинского района", решения Уланского районного маслихата от 4 января 2018 года № 160 и постановления акимата Уланского района от 4 января 2018 года № 4 "О переименовании села "17 километр" Уланского района", учитывая заключение областной ономастической комиссии от 2 марта 2018 года, Восточно-Казахстанский областной маслихат РЕШИЛ и Восточно-Казахстанский областной акимат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населенные пункты Восточно-Казахстанской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Бородулихинскому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Вознесеновка Степного сельского округа в село Қызылтай;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Пролетарка Новошульбинского сельского округа в село Ақши;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Уланскому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17 километров Алмасайского сельского округа в село Сарыөзек.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решение и постановление вводится в действие по истечении десяти календарных дней после дня их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