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55f6" w14:textId="db35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 ноября 2015 года № 286 "Об утверждении регламента государственной услуги в сфере внутреннего водного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апреля 2018 года № 86. Зарегистрировано Департаментом юстиции Восточно-Казахстанской области 18 апреля 2018 года № 5616. Утратило силу - постановлением Восточно-Казахстанского областного акимата от 16 апреля 2020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16.04.2020 № 132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июля 2017 года № 465 "О внесении изменений и дополнений в некоторые приказы Министерства индустрии и новых технологий Республики Казахстан и Министерства по инвестициям и развитию Республики Казахстан по вопросам оказания государственных услуг" (зарегистрированным в Реестре государственной регистрации нормативных правовых актов за номером 15774)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</w:t>
      </w:r>
      <w:r>
        <w:rPr>
          <w:rFonts w:ascii="Times New Roman"/>
          <w:b w:val="false"/>
          <w:i w:val="false"/>
          <w:color w:val="000000"/>
          <w:sz w:val="28"/>
        </w:rPr>
        <w:t>е Восточно-Казахстанского областного акимата от 2 ноября 2015 года № 286 "Об утверждении регламента государственной услуги в сфере внутреннего водного транспорта" (зарегистрированное в Реестре государственной регистрации нормативных правовых актов за номером 4250, опубликованное в информационно-правовой системе "Әділет" 6 января 2016 года, газетах "Дидар" от 26 сентября 2015 года № 110 (17199), "Рудный Алтай" от 25 сентября 2015 года № 113 (19712))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виде, либо письменный мотивированный ответ об отказе в приеме документов.";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"Результатом действия 4 является подготовка удостоверения на право управления самоходным маломерным судном, дубликата удостоверения на право управления самоходным маломерным судном, либо письменный мотивированный ответ об отказе в приеме документов, который является основанием для выполнения действия 5, указанного в пункте 5 настоящего Регламента.";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"Результатом действия 5 является подписанные удостоверение на право управления самоходным маломерным судном, дубликат удостоверения на право управления самоходным маломерным судном, либо письменный мотивированный ответ об отказе в приеме документов, который является основанием для выполнения действия 6, указанного в пункте 5 настоящего Регламента.";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"Результатом действия 6 является расписка курьера Государственной корпорации в получении удостоверения на право управления самоходным маломерным судном, дубликата удостоверения на право управления самоходным маломерным судном, либо письменный мотивированный ответ об отказе в приеме документов.";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подписание руководителем услугодателя удостоверения на право управления самоходным маломерным судном, дубликата удостоверения на право управления самоходным маломерным судном, либо письменный мотивированный ответ об отказе в приеме документов. Длительность выполнения – 3 (три) часа;";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части третьи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"получение услугополучателем удостоверения на право управления самоходным маломерным судном, дубликата удостоверения на право управления самоходным маломерным судном, либо письменный мотивированный ответ об отказе в приеме документов, через оператора Государственной корпорации, сформированных в ИС ГБД "Е-лицензирование".";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части пятой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"процесс 9 – получение услугополучателем удостоверения на право управления самоходным маломерным судном, дубликата удостоверения на право управления самоходным маломерным судном, либо письменный мотивированный ответ об отказе в приеме документов, через оператора Государственной корпорации, сформированных в ИС ГБД "Е-лицензирование".";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удостоверений на право управления самоходными маломерными судами"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пассажирского транспорта и автомобильных дорог области в установленном законодательством Республики Казахстан порядке обеспечить: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строительства, энергетики и жилищно-коммунального хозяйства.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"2" апреля 2018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Государственную корпорацию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портал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6200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