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02d1" w14:textId="acf0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22 сентября 2015 года № 246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января 2018 года № 2. Зарегистрировано Департаментом юстиции Восточно-Казахстанской области 24 января 2018 года № 5469.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июля 2017 года № 292 "О внесении изменений и дополнения в некоторые приказы Министерства сельского хозяйства Республики Казахстан" (зарегистрированным в Реестре государственной регистрации нормативных правовых актов за номером 15586)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от 22 сентября 2015 года № 246 (зарегистрированное в Реестре государственной регистрации нормативных правовых актов за номером 4195, опубликованное в информационно-правовой системе "Әділет" 27 ноября 2015 года, газетах "Дидар" от 31 декабря 2015 года № 151 (17240), "Рудный Алтай" от 31 декабря 2015 года № 153 (19752)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Байбекова Ш.З.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затрат на возделывание сельскохозяйственных культур в защищенном грунте" (далее - государственная услуга) оказывается местными исполнительными органами области, районов и городов областного значения (далее - услугодатель).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с решением о назначении/не назначении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возделывание сельскохозяйственных культур в защищенном грунте", утвержденному приказом Министра сельского хозяйства Республики Казахстан от 8 мая 2015 года № 4-1/428 (зарегистрированным в Реестре государственной регистрации нормативных правовых актов за номером 11432) (далее - Стандарт).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является заявка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канцелярией отдела сельского хозяйства района, города областного значения заявки и документов услугополучателя согласно пункту 9 Стандарта. Длительность выполнения - 30 (тридцать) минут;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отдел сельского хозяйства района, города областного значения после получения заявок и документов проверяет их на полноту. Длительность выполнения - 3 (три) рабочих дня.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отдел сельского хозяйства района, города областного значения на основании представленных услугополучателями документов составляет список на получение субсидий и направляет список на получение субсидий для представления в органы казначейства в управление сельского хозяйства области (далее – управление). Длительность выполнения –в течение 5 (пяти) рабочих дней.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на получение субсидий, в течение 2 (двух) рабочих дней отделом сельского хозяйства района, города областного значения выдается услугополучателю соответствующая справка с указанием причины отказа;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управление проверяет соответствие представленных документов требованиям, установленным Правилами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 4-3/177 (зарегистрированным в Реестре государственной регистрации нормативных правовых актов за номером 11094) (далее - Правила), и формирует ведомость на выплату бюджетных субсидий услугополучателям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счета к оплате и представляет в территориальное подразделение казначейства 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 Длительность выполнения - 3 (три) рабочих дня.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услугодателю, в Государственную корпорацию, а также при обращении на портал - 11 (одиннадцать)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сельского хозяйства района, города областного значения;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территориальное подразделение казначейства.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 процедур (действий), необходимых для оказания государственной услуги: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канцелярией отдела сельского хозяйства района, города областного значения заявки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- 30 (тридцать) минут;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отдел сельского хозяйства района, города областного значения после получения заявок и документов проверяет их на полноту. Длительность выполнения - 3 (три) рабочих дня.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отдел сельского хозяйства района, города областного значения на основании представленных услугополучателями документов составляет список на получение субсидий и направляет список на получение субсидий для представления в органы казначейства в управление. Длительность выполнения – в течение 5 (пяти) рабочих дней.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на получение субсидий, в течение 2 (двух) рабочих дней отделом сельского хозяйства района, города областного значения выдается услугополучателю соответствующая справка с указанием причины отказа;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управление проверяет соответствие представленных документов требованиям, установленным Правилами, и формирует ведомость на выплату бюджетных субсидий услугополучателям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счета к оплате и представляет в территориальное подразделение казначейства 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 Длительность выполнения - 3 (три) рабочих дня.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20 (двадцать) минут. Услугополучатель, обратившись в Государственную корпорацию, заполняет бланк заявки на бумажном носителе, указывая наименование государственной услуги, которую необходимо получить. 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заявку на бумажном носителе (с прилагаемыми документами).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заявки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принятую заявку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пунктом 9 Стандарта, работник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центр заявка (с пакетами документов) фиксируется в системе ИИС Государственной корпорации путем сканирования штрих-кода на расписке.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Сформированные заявки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 момента сдачи документов – 11 (одиннадцать) рабочих дней.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услугополучателю осуществляется ее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возделывание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