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5a11" w14:textId="f315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28 марта 2018 года № 24/132-VI. Зарегистрировано Департаментом юстиции Южно-Казахстанской области 16 апреля 2018 года № 4529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Толебийского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24/132-VІ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Толебийского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Толебийского района, проводимого на территории города районного значения, сельских округов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Закона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города, сельского округа по управлению коммунальной собственностью города,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города, сельского округа для дальнейшего внесения в соответствующую районную избирательную комиссию для регистрации в качестве кандидата в акимы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Толебийского районного маслихата Туркестанской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Толебийского районного маслихата Туркестанской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города,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Толебийского районного маслихата Туркестанской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Толебийского районного маслихата Туркестанской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11/60-VII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