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f049" w14:textId="2aaf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14 декабря 2017 года № 17-176-VI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30 марта 2018 года № 21-229-VI. Зарегистрировано Департаментом юстиции Южно-Казахстанской области 5 апреля 2018 года № 4500.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20 марта 2018 года за № 21/243-VI "О внесении изменений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4481,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14 декабря 2017 года № 17-176-VI "О районном бюджете на 2018-2020 годы" (зарегистрированного в Реестре государственной регистрации нормативных правовых актов за № 4362, опубликовано 19 января 2018 года в газете "Сарыағаш" и 15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50 289 320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3 386 571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113 121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71 742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46 717 886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50 395 507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163 662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- 269 849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106 187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21-229-VI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50 289 320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3 386 571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800 348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732 874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1 561 649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46 717 886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46 717 886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24 173 844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16 838 646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4 828 197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2 072 485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1 412 821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2 760 168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2 312 292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5 252 759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Земельно-хозяственное 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1 343 627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8 465 011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7 124 572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21-229-VI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53 044 905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3 461 842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1 549 181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49 452 848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49 452 848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22 101 403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19 586 184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1 570 209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3 184 252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8 325 833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6 239 809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1 087 687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21-229-VI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17-176-VI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48 593 087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3 579 914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1 533 368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44 873 842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44 873 842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48 593 087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22 825 186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1 570 209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2 968 791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1 506 049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3 678 372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7 092 785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