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0864d" w14:textId="0208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24 декабря 2018 года № 35-227/VI. Зарегистрировано Департаментом юстиции Туркестанской области 26 декабря 2018 года № 4850.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12 декабря 2018 года за № 33/347-VI "Об областном бюджете на 2019-2021 годы", зарегистрированного в Реестре государственной регистрации нормативных правовых актов за № 4843,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Сайрамского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39 061 896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2 984 475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36 164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98 260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35 942 997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39 228 306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166 900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7 085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166 410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Сайрамского районного маслихата Туркестанской области от 21.11.2019 </w:t>
      </w:r>
      <w:r>
        <w:rPr>
          <w:rFonts w:ascii="Times New Roman"/>
          <w:b w:val="false"/>
          <w:i w:val="false"/>
          <w:color w:val="000000"/>
          <w:sz w:val="28"/>
        </w:rPr>
        <w:t>№ 47-292/VI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2019 год норматив распределения общей суммы поступлений индивидуального подоходного налога и социального налога: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доходов, облагаемых у источника выплаты 45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 с доходов у иностранных граждан, не облагаемых у источника выплаты 50 процентов в районный бюджет;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социального налога 49,4 процентов в районный бюджет.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Сайрамского районного маслихата Туркестанской области от 21.11.2019 </w:t>
      </w:r>
      <w:r>
        <w:rPr>
          <w:rFonts w:ascii="Times New Roman"/>
          <w:b w:val="false"/>
          <w:i w:val="false"/>
          <w:color w:val="000000"/>
          <w:sz w:val="28"/>
        </w:rPr>
        <w:t>№ 47-292/VI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2019 год объем бюджетных субвенций передаваемых из областного бюджета в бюджет района в сумме 19 639 888 тысяч тенге.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на 2019 год размеры субвенций, передаваемых из районного бюджета в бюджеты сельских округов, в общей сумме 543 285 тысяч тенге, в том числе: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Аксукент 186 490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Акбулак 25 478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Арысь 26 388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Жибек жолы 27 649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Кайнарбулак 71 780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Карабулак 41 317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Карамурт 46 196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Карасу 28 925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Кутарыс 22 811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Колкент 29 929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сельскому округу Манкент 36 322 тысяч тенге.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района на 2019 год в сумме 58 000 тысяч тенге.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развития районного бюджета на 2019 год с разделением на бюджетные программы, направленные на реализацию бюджетных инвестиционных проектов (программ),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местных бюджетов на 2019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2019 год повышенные на двадцать пять процентов должностные оклады и тарифные ставки специалистам в области социального обеспечения, образования, культуры, спорта и ветеринарии,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со дня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Жамалбеков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Сайрамского районного маслихата Туркестанской области от 21.11.2019 </w:t>
      </w:r>
      <w:r>
        <w:rPr>
          <w:rFonts w:ascii="Times New Roman"/>
          <w:b w:val="false"/>
          <w:i w:val="false"/>
          <w:color w:val="ff0000"/>
          <w:sz w:val="28"/>
        </w:rPr>
        <w:t>№ 47-292/VI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35 942 997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2 776 172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21 091 135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17 348 669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17 163 432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7 097 563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5 427 716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прав и улучшение качества жизни инвалидов в Республике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2 044 911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Изъятие, в том числе путем выкупа земельных участков для государственных надобностей и связанное с этим отчуждение недвижимого имущества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сетей газификации, находящихся в коммунальной собственности районов (городов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схем градостроительного развития территории района и генеральных планов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1 386 164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в вышестоящие бюджеты в связи с передачей функций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23 156 068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26 170 772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21 906 911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2 978 306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17 359 911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Сайрамского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3 087 960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21 438 739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24 559 861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19 621 466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2019 год, с разделением на бюджетные программы, направленные на реализацию бюджетных инвестиционных 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проекты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обьектов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35-227/VІ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Подфункция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